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lang w:val="en-US"/>
        </w:rPr>
        <w:t>BIR Safe Sport Policy</w:t>
      </w:r>
    </w:p>
    <w:p>
      <w:pPr>
        <w:pStyle w:val="Body A"/>
      </w:pPr>
      <w:r>
        <w:rPr>
          <w:rtl w:val="0"/>
          <w:lang w:val="en-US"/>
        </w:rPr>
        <w:t>April 28, 2022, V5</w:t>
      </w:r>
    </w:p>
    <w:p>
      <w:pPr>
        <w:pStyle w:val="Body A"/>
        <w:spacing w:after="0" w:line="240" w:lineRule="auto"/>
      </w:pPr>
    </w:p>
    <w:p>
      <w:pPr>
        <w:pStyle w:val="Heading 2"/>
      </w:pPr>
      <w:r>
        <w:rPr>
          <w:rtl w:val="0"/>
          <w:lang w:val="fr-FR"/>
        </w:rPr>
        <w:t>Introduction</w:t>
      </w:r>
    </w:p>
    <w:p>
      <w:pPr>
        <w:pStyle w:val="Body A"/>
        <w:spacing w:after="0" w:line="240" w:lineRule="auto"/>
      </w:pPr>
      <w:r>
        <w:rPr>
          <w:rtl w:val="0"/>
          <w:lang w:val="en-US"/>
        </w:rPr>
        <w:t xml:space="preserve">Bainbridge Island Rowing (BIR) is committed to providing a safe space -- physically and psychologically </w:t>
      </w:r>
      <w:r>
        <w:rPr>
          <w:rtl w:val="0"/>
          <w:lang w:val="en-US"/>
        </w:rPr>
        <w:t xml:space="preserve">– </w:t>
      </w:r>
      <w:r>
        <w:rPr>
          <w:rtl w:val="0"/>
          <w:lang w:val="en-US"/>
        </w:rPr>
        <w:t xml:space="preserve">for all members of its community, particularly participants in its Junior Rowing programs. BIR has formally adopted the </w:t>
      </w:r>
      <w:r>
        <w:rPr>
          <w:rStyle w:val="Hyperlink.0"/>
        </w:rPr>
        <w:fldChar w:fldCharType="begin" w:fldLock="0"/>
      </w:r>
      <w:r>
        <w:rPr>
          <w:rStyle w:val="Hyperlink.0"/>
        </w:rPr>
        <w:instrText xml:space="preserve"> HYPERLINK "https://usrowing.org/documents/2021/11/18/FINAL_Rowing_MAAPP_111021_APPROVED.pdf?id=2800"</w:instrText>
      </w:r>
      <w:r>
        <w:rPr>
          <w:rStyle w:val="Hyperlink.0"/>
        </w:rPr>
        <w:fldChar w:fldCharType="separate" w:fldLock="0"/>
      </w:r>
      <w:r>
        <w:rPr>
          <w:rStyle w:val="Hyperlink.0"/>
          <w:rtl w:val="0"/>
          <w:lang w:val="en-US"/>
        </w:rPr>
        <w:t>US Rowing Safe Sport Policy Manual</w:t>
      </w:r>
      <w:r>
        <w:rPr/>
        <w:fldChar w:fldCharType="end" w:fldLock="0"/>
      </w:r>
      <w:r>
        <w:rPr>
          <w:rStyle w:val="None"/>
          <w:rtl w:val="0"/>
          <w:lang w:val="en-US"/>
        </w:rPr>
        <w:t xml:space="preserve"> (effective January 1, 2022) and is thereby also subject to the </w:t>
      </w:r>
      <w:r>
        <w:rPr>
          <w:rStyle w:val="Hyperlink.0"/>
        </w:rPr>
        <w:fldChar w:fldCharType="begin" w:fldLock="0"/>
      </w:r>
      <w:r>
        <w:rPr>
          <w:rStyle w:val="Hyperlink.0"/>
        </w:rPr>
        <w:instrText xml:space="preserve"> HYPERLINK "https://uscenterforsafesport.org/wp-content/uploads/2021/04/SafeSportCode2021_040121_V3.pdf"</w:instrText>
      </w:r>
      <w:r>
        <w:rPr>
          <w:rStyle w:val="Hyperlink.0"/>
        </w:rPr>
        <w:fldChar w:fldCharType="separate" w:fldLock="0"/>
      </w:r>
      <w:r>
        <w:rPr>
          <w:rStyle w:val="Hyperlink.0"/>
          <w:rtl w:val="0"/>
          <w:lang w:val="en-US"/>
        </w:rPr>
        <w:t>US Center for Safe Sport Code</w:t>
      </w:r>
      <w:r>
        <w:rPr/>
        <w:fldChar w:fldCharType="end" w:fldLock="0"/>
      </w:r>
      <w:r>
        <w:rPr>
          <w:rStyle w:val="None"/>
          <w:rtl w:val="0"/>
          <w:lang w:val="en-US"/>
        </w:rPr>
        <w:t xml:space="preserve"> (effective April 1, 2021).  </w:t>
      </w:r>
    </w:p>
    <w:p>
      <w:pPr>
        <w:pStyle w:val="Body A"/>
        <w:spacing w:after="0" w:line="240" w:lineRule="auto"/>
      </w:pPr>
    </w:p>
    <w:p>
      <w:pPr>
        <w:pStyle w:val="Body A"/>
        <w:spacing w:after="0" w:line="240" w:lineRule="auto"/>
      </w:pPr>
      <w:r>
        <w:rPr>
          <w:rStyle w:val="None"/>
          <w:rtl w:val="0"/>
          <w:lang w:val="en-US"/>
        </w:rPr>
        <w:t xml:space="preserve">Working within those guidelines, our policy addresses four major issues: </w:t>
      </w:r>
    </w:p>
    <w:p>
      <w:pPr>
        <w:pStyle w:val="List Paragraph"/>
        <w:numPr>
          <w:ilvl w:val="0"/>
          <w:numId w:val="2"/>
        </w:numPr>
        <w:bidi w:val="0"/>
        <w:spacing w:after="0" w:line="240" w:lineRule="auto"/>
        <w:ind w:right="0"/>
        <w:jc w:val="left"/>
        <w:rPr>
          <w:rtl w:val="0"/>
          <w:lang w:val="en-US"/>
        </w:rPr>
      </w:pPr>
      <w:r>
        <w:rPr>
          <w:rStyle w:val="None"/>
          <w:rtl w:val="0"/>
          <w:lang w:val="en-US"/>
        </w:rPr>
        <w:t>Definitions</w:t>
      </w:r>
    </w:p>
    <w:p>
      <w:pPr>
        <w:pStyle w:val="List Paragraph"/>
        <w:numPr>
          <w:ilvl w:val="0"/>
          <w:numId w:val="2"/>
        </w:numPr>
        <w:bidi w:val="0"/>
        <w:spacing w:after="0" w:line="240" w:lineRule="auto"/>
        <w:ind w:right="0"/>
        <w:jc w:val="left"/>
        <w:rPr>
          <w:rtl w:val="0"/>
          <w:lang w:val="en-US"/>
        </w:rPr>
      </w:pPr>
      <w:r>
        <w:rPr>
          <w:rStyle w:val="None"/>
          <w:rtl w:val="0"/>
          <w:lang w:val="en-US"/>
        </w:rPr>
        <w:t>Prevention</w:t>
      </w:r>
    </w:p>
    <w:p>
      <w:pPr>
        <w:pStyle w:val="List Paragraph"/>
        <w:numPr>
          <w:ilvl w:val="0"/>
          <w:numId w:val="2"/>
        </w:numPr>
        <w:bidi w:val="0"/>
        <w:spacing w:after="0" w:line="240" w:lineRule="auto"/>
        <w:ind w:right="0"/>
        <w:jc w:val="left"/>
        <w:rPr>
          <w:rtl w:val="0"/>
          <w:lang w:val="en-US"/>
        </w:rPr>
      </w:pPr>
      <w:r>
        <w:rPr>
          <w:rStyle w:val="None"/>
          <w:rtl w:val="0"/>
          <w:lang w:val="en-US"/>
        </w:rPr>
        <w:t>Training Requirements</w:t>
      </w:r>
    </w:p>
    <w:p>
      <w:pPr>
        <w:pStyle w:val="List Paragraph"/>
        <w:numPr>
          <w:ilvl w:val="0"/>
          <w:numId w:val="2"/>
        </w:numPr>
        <w:bidi w:val="0"/>
        <w:spacing w:after="0" w:line="240" w:lineRule="auto"/>
        <w:ind w:right="0"/>
        <w:jc w:val="left"/>
        <w:rPr>
          <w:rtl w:val="0"/>
          <w:lang w:val="en-US"/>
        </w:rPr>
      </w:pPr>
      <w:r>
        <w:rPr>
          <w:rStyle w:val="None"/>
          <w:rtl w:val="0"/>
          <w:lang w:val="en-US"/>
        </w:rPr>
        <w:t>Violation Reporting Requirements</w:t>
      </w:r>
    </w:p>
    <w:p>
      <w:pPr>
        <w:pStyle w:val="Body A"/>
        <w:spacing w:after="0" w:line="240" w:lineRule="auto"/>
      </w:pPr>
    </w:p>
    <w:p>
      <w:pPr>
        <w:pStyle w:val="Heading 2"/>
        <w:rPr>
          <w:lang w:val="en-US"/>
        </w:rPr>
      </w:pPr>
      <w:r>
        <w:rPr>
          <w:rStyle w:val="None"/>
          <w:rtl w:val="0"/>
          <w:lang w:val="en-US"/>
        </w:rPr>
        <w:t>Definitions</w:t>
      </w:r>
    </w:p>
    <w:p>
      <w:pPr>
        <w:pStyle w:val="Body A"/>
      </w:pPr>
      <w:r>
        <w:rPr>
          <w:rStyle w:val="None"/>
          <w:rtl w:val="0"/>
          <w:lang w:val="en-US"/>
        </w:rPr>
        <w:t xml:space="preserve">Relevant definitions of the issues covered by the BIR policy are included in the US Rowing Safe Sport Policy Manual (January 1, 2022). Specifically, that document defines and addresses the following issues: </w:t>
      </w:r>
    </w:p>
    <w:p>
      <w:pPr>
        <w:pStyle w:val="List Paragraph"/>
        <w:numPr>
          <w:ilvl w:val="0"/>
          <w:numId w:val="4"/>
        </w:numPr>
        <w:bidi w:val="0"/>
        <w:ind w:right="0"/>
        <w:jc w:val="left"/>
        <w:rPr>
          <w:rtl w:val="0"/>
          <w:lang w:val="en-US"/>
        </w:rPr>
      </w:pPr>
      <w:r>
        <w:rPr>
          <w:rStyle w:val="None"/>
          <w:rtl w:val="0"/>
          <w:lang w:val="en-US"/>
        </w:rPr>
        <w:t>Sexual misconduct</w:t>
      </w:r>
    </w:p>
    <w:p>
      <w:pPr>
        <w:pStyle w:val="List Paragraph"/>
        <w:numPr>
          <w:ilvl w:val="0"/>
          <w:numId w:val="4"/>
        </w:numPr>
        <w:bidi w:val="0"/>
        <w:ind w:right="0"/>
        <w:jc w:val="left"/>
        <w:rPr>
          <w:rtl w:val="0"/>
          <w:lang w:val="en-US"/>
        </w:rPr>
      </w:pPr>
      <w:r>
        <w:rPr>
          <w:rStyle w:val="None"/>
          <w:rtl w:val="0"/>
          <w:lang w:val="en-US"/>
        </w:rPr>
        <w:t>Child abuse</w:t>
      </w:r>
    </w:p>
    <w:p>
      <w:pPr>
        <w:pStyle w:val="List Paragraph"/>
        <w:numPr>
          <w:ilvl w:val="0"/>
          <w:numId w:val="4"/>
        </w:numPr>
        <w:bidi w:val="0"/>
        <w:ind w:right="0"/>
        <w:jc w:val="left"/>
        <w:rPr>
          <w:rtl w:val="0"/>
          <w:lang w:val="en-US"/>
        </w:rPr>
      </w:pPr>
      <w:r>
        <w:rPr>
          <w:rStyle w:val="None"/>
          <w:rtl w:val="0"/>
          <w:lang w:val="en-US"/>
        </w:rPr>
        <w:t>Emotional misconduct</w:t>
      </w:r>
    </w:p>
    <w:p>
      <w:pPr>
        <w:pStyle w:val="List Paragraph"/>
        <w:numPr>
          <w:ilvl w:val="0"/>
          <w:numId w:val="4"/>
        </w:numPr>
        <w:bidi w:val="0"/>
        <w:ind w:right="0"/>
        <w:jc w:val="left"/>
        <w:rPr>
          <w:rtl w:val="0"/>
          <w:lang w:val="en-US"/>
        </w:rPr>
      </w:pPr>
      <w:r>
        <w:rPr>
          <w:rStyle w:val="None"/>
          <w:rtl w:val="0"/>
          <w:lang w:val="en-US"/>
        </w:rPr>
        <w:t>Physical misconduct</w:t>
      </w:r>
    </w:p>
    <w:p>
      <w:pPr>
        <w:pStyle w:val="List Paragraph"/>
        <w:numPr>
          <w:ilvl w:val="0"/>
          <w:numId w:val="4"/>
        </w:numPr>
        <w:bidi w:val="0"/>
        <w:ind w:right="0"/>
        <w:jc w:val="left"/>
        <w:rPr>
          <w:rtl w:val="0"/>
          <w:lang w:val="en-US"/>
        </w:rPr>
      </w:pPr>
      <w:r>
        <w:rPr>
          <w:rStyle w:val="None"/>
          <w:rtl w:val="0"/>
          <w:lang w:val="en-US"/>
        </w:rPr>
        <w:t>Bullying behaviors</w:t>
      </w:r>
    </w:p>
    <w:p>
      <w:pPr>
        <w:pStyle w:val="List Paragraph"/>
        <w:numPr>
          <w:ilvl w:val="0"/>
          <w:numId w:val="4"/>
        </w:numPr>
        <w:bidi w:val="0"/>
        <w:ind w:right="0"/>
        <w:jc w:val="left"/>
        <w:rPr>
          <w:rtl w:val="0"/>
          <w:lang w:val="en-US"/>
        </w:rPr>
      </w:pPr>
      <w:r>
        <w:rPr>
          <w:rStyle w:val="None"/>
          <w:rtl w:val="0"/>
          <w:lang w:val="en-US"/>
        </w:rPr>
        <w:t>Hazing</w:t>
      </w:r>
    </w:p>
    <w:p>
      <w:pPr>
        <w:pStyle w:val="List Paragraph"/>
        <w:numPr>
          <w:ilvl w:val="0"/>
          <w:numId w:val="4"/>
        </w:numPr>
        <w:bidi w:val="0"/>
        <w:ind w:right="0"/>
        <w:jc w:val="left"/>
        <w:rPr>
          <w:rtl w:val="0"/>
          <w:lang w:val="en-US"/>
        </w:rPr>
      </w:pPr>
      <w:r>
        <w:rPr>
          <w:rStyle w:val="None"/>
          <w:rtl w:val="0"/>
          <w:lang w:val="en-US"/>
        </w:rPr>
        <w:t>Harassment</w:t>
      </w:r>
    </w:p>
    <w:p>
      <w:pPr>
        <w:pStyle w:val="List Paragraph"/>
        <w:numPr>
          <w:ilvl w:val="0"/>
          <w:numId w:val="4"/>
        </w:numPr>
        <w:bidi w:val="0"/>
        <w:ind w:right="0"/>
        <w:jc w:val="left"/>
        <w:rPr>
          <w:rtl w:val="0"/>
          <w:lang w:val="en-US"/>
        </w:rPr>
      </w:pPr>
      <w:r>
        <w:rPr>
          <w:rStyle w:val="None"/>
          <w:rtl w:val="0"/>
          <w:lang w:val="en-US"/>
        </w:rPr>
        <w:t>Threats</w:t>
      </w:r>
    </w:p>
    <w:p>
      <w:pPr>
        <w:pStyle w:val="Body A"/>
      </w:pPr>
      <w:r>
        <w:rPr>
          <w:rStyle w:val="None"/>
          <w:rtl w:val="0"/>
          <w:lang w:val="en-US"/>
        </w:rPr>
        <w:t xml:space="preserve">The detailed contents of this manual must be well understood by the BIR SafeSport Coordinator (a new position) and may be used as a reference in dealing with specific complaints. All BIR participants covered by these policies may achieve an adequate understanding of these issues through the mandatory SafeSport training requirements enumerated below. </w:t>
      </w:r>
    </w:p>
    <w:p>
      <w:pPr>
        <w:pStyle w:val="Heading 2"/>
        <w:rPr>
          <w:lang w:val="en-US"/>
        </w:rPr>
      </w:pPr>
      <w:r>
        <w:rPr>
          <w:rStyle w:val="None"/>
          <w:rtl w:val="0"/>
          <w:lang w:val="en-US"/>
        </w:rPr>
        <w:t>Prevention</w:t>
      </w:r>
    </w:p>
    <w:p>
      <w:pPr>
        <w:pStyle w:val="Body A"/>
      </w:pPr>
      <w:r>
        <w:rPr>
          <w:rStyle w:val="None"/>
          <w:rtl w:val="0"/>
          <w:lang w:val="en-US"/>
        </w:rPr>
        <w:t xml:space="preserve">Our primary goal, as a club, is to </w:t>
      </w:r>
      <w:r>
        <w:rPr>
          <w:rStyle w:val="None"/>
          <w:b w:val="1"/>
          <w:bCs w:val="1"/>
          <w:u w:val="single"/>
          <w:rtl w:val="0"/>
          <w:lang w:val="de-DE"/>
        </w:rPr>
        <w:t>PREVENT</w:t>
      </w:r>
      <w:r>
        <w:rPr>
          <w:rStyle w:val="None"/>
          <w:rtl w:val="0"/>
          <w:lang w:val="en-US"/>
        </w:rPr>
        <w:t xml:space="preserve"> any of the abuses covered by the Safe Sport program by building a culture and set of practices that help us to avoid such instances of misconduct. To that end, we subscribe to the following </w:t>
      </w:r>
      <w:r>
        <w:rPr>
          <w:rStyle w:val="None"/>
          <w:rFonts w:ascii="Arial Unicode MS" w:hAnsi="Arial Unicode MS" w:hint="default"/>
          <w:rtl w:val="1"/>
          <w:lang w:val="ar-SA" w:bidi="ar-SA"/>
        </w:rPr>
        <w:t>“</w:t>
      </w:r>
      <w:r>
        <w:rPr>
          <w:rStyle w:val="None"/>
          <w:rtl w:val="0"/>
          <w:lang w:val="en-US"/>
        </w:rPr>
        <w:t>best practices.</w:t>
      </w:r>
      <w:r>
        <w:rPr>
          <w:rStyle w:val="None"/>
          <w:rtl w:val="0"/>
          <w:lang w:val="en-US"/>
        </w:rPr>
        <w:t xml:space="preserve">” </w:t>
      </w:r>
    </w:p>
    <w:p>
      <w:pPr>
        <w:pStyle w:val="List Paragraph"/>
        <w:numPr>
          <w:ilvl w:val="0"/>
          <w:numId w:val="6"/>
        </w:numPr>
        <w:bidi w:val="0"/>
        <w:ind w:right="0"/>
        <w:jc w:val="left"/>
        <w:rPr>
          <w:rtl w:val="0"/>
          <w:lang w:val="en-US"/>
        </w:rPr>
      </w:pPr>
      <w:r>
        <w:rPr>
          <w:rStyle w:val="None"/>
          <w:rtl w:val="0"/>
          <w:lang w:val="en-US"/>
        </w:rPr>
        <w:t>The most important requirement is that all one-on-one interactions between adults and minors be observable and interruptible.</w:t>
      </w:r>
    </w:p>
    <w:p>
      <w:pPr>
        <w:pStyle w:val="List Paragraph"/>
        <w:numPr>
          <w:ilvl w:val="0"/>
          <w:numId w:val="6"/>
        </w:numPr>
        <w:bidi w:val="0"/>
        <w:ind w:right="0"/>
        <w:jc w:val="left"/>
        <w:rPr>
          <w:rtl w:val="0"/>
          <w:lang w:val="en-US"/>
        </w:rPr>
      </w:pPr>
      <w:r>
        <w:rPr>
          <w:rStyle w:val="None"/>
          <w:rtl w:val="0"/>
          <w:lang w:val="en-US"/>
        </w:rPr>
        <w:t xml:space="preserve">With the specific exceptions noted in the Safe Sport policy, there should always be at least three people present in an interaction in order to avoid a contested </w:t>
      </w:r>
      <w:r>
        <w:rPr>
          <w:rStyle w:val="None"/>
          <w:rtl w:val="0"/>
          <w:lang w:val="en-US"/>
        </w:rPr>
        <w:t>“</w:t>
      </w:r>
      <w:r>
        <w:rPr>
          <w:rStyle w:val="None"/>
          <w:rtl w:val="0"/>
          <w:lang w:val="en-US"/>
        </w:rPr>
        <w:t>he said/she said</w:t>
      </w:r>
      <w:r>
        <w:rPr>
          <w:rStyle w:val="None"/>
          <w:rtl w:val="0"/>
          <w:lang w:val="en-US"/>
        </w:rPr>
        <w:t xml:space="preserve">” </w:t>
      </w:r>
      <w:r>
        <w:rPr>
          <w:rStyle w:val="None"/>
          <w:rtl w:val="0"/>
          <w:lang w:val="en-US"/>
        </w:rPr>
        <w:t xml:space="preserve">account of events. </w:t>
      </w:r>
    </w:p>
    <w:p>
      <w:pPr>
        <w:pStyle w:val="List Paragraph"/>
        <w:numPr>
          <w:ilvl w:val="0"/>
          <w:numId w:val="6"/>
        </w:numPr>
        <w:bidi w:val="0"/>
        <w:ind w:right="0"/>
        <w:jc w:val="left"/>
        <w:rPr>
          <w:rtl w:val="0"/>
          <w:lang w:val="en-US"/>
        </w:rPr>
      </w:pPr>
      <w:r>
        <w:rPr>
          <w:rStyle w:val="None"/>
          <w:rtl w:val="0"/>
          <w:lang w:val="en-US"/>
        </w:rPr>
        <w:t xml:space="preserve">While we do not believe we can require all parents to undertake Safe Sport training, we strongly encourage them to do so in order to guide their Junior Rowers in understanding the nature of both sexual and non-sexual abuse or misconduct. </w:t>
      </w:r>
    </w:p>
    <w:p>
      <w:pPr>
        <w:pStyle w:val="List Paragraph"/>
        <w:numPr>
          <w:ilvl w:val="0"/>
          <w:numId w:val="6"/>
        </w:numPr>
        <w:bidi w:val="0"/>
        <w:ind w:right="0"/>
        <w:jc w:val="left"/>
        <w:rPr>
          <w:rtl w:val="0"/>
          <w:lang w:val="en-US"/>
        </w:rPr>
      </w:pPr>
      <w:r>
        <w:rPr>
          <w:rStyle w:val="None"/>
          <w:rtl w:val="0"/>
          <w:lang w:val="en-US"/>
        </w:rPr>
        <w:t xml:space="preserve">Because ALL BIR members have semi-regular interactions with one another and with Junior rowers, ALL are required to meet the annual Safe Sport training requirements outlined below. This includes all Juniors, Masters, coaches and regular volunteers. Completion of these training requirements will be monitored by both US Rowing and BIR. </w:t>
      </w:r>
    </w:p>
    <w:p>
      <w:pPr>
        <w:pStyle w:val="List Paragraph"/>
        <w:numPr>
          <w:ilvl w:val="0"/>
          <w:numId w:val="6"/>
        </w:numPr>
        <w:bidi w:val="0"/>
        <w:ind w:right="0"/>
        <w:jc w:val="left"/>
        <w:rPr>
          <w:rtl w:val="0"/>
          <w:lang w:val="en-US"/>
        </w:rPr>
      </w:pPr>
      <w:r>
        <w:rPr>
          <w:rStyle w:val="None"/>
          <w:rtl w:val="0"/>
          <w:lang w:val="en-US"/>
        </w:rPr>
        <w:t>The Board of BIR will appoint one member of the board or the club at large to serve as a Safe Sport Coordinator to field reported violations of the club</w:t>
      </w:r>
      <w:r>
        <w:rPr>
          <w:rStyle w:val="None"/>
          <w:rtl w:val="0"/>
          <w:lang w:val="en-US"/>
        </w:rPr>
        <w:t>’</w:t>
      </w:r>
      <w:r>
        <w:rPr>
          <w:rStyle w:val="None"/>
          <w:rtl w:val="0"/>
          <w:lang w:val="en-US"/>
        </w:rPr>
        <w:t>s Safe Sport policy. We recommend that this position be held for a minimum of three years with a one-year overlap with any new incoming Coordinator.  Extensions beyond the minimum three-year term are welcome and encouraged.</w:t>
      </w:r>
    </w:p>
    <w:p>
      <w:pPr>
        <w:pStyle w:val="List Paragraph"/>
        <w:ind w:left="0" w:firstLine="0"/>
        <w:rPr>
          <w:rStyle w:val="None"/>
        </w:rPr>
      </w:pPr>
    </w:p>
    <w:p>
      <w:pPr>
        <w:pStyle w:val="Heading 2"/>
        <w:rPr>
          <w:rStyle w:val="None"/>
          <w:lang w:val="en-US"/>
        </w:rPr>
      </w:pPr>
      <w:r>
        <w:rPr>
          <w:rStyle w:val="None"/>
          <w:rtl w:val="0"/>
          <w:lang w:val="en-US"/>
        </w:rPr>
        <w:t>Training Requirements</w:t>
      </w:r>
    </w:p>
    <w:p>
      <w:pPr>
        <w:pStyle w:val="Body A"/>
      </w:pPr>
      <w:r>
        <w:rPr>
          <w:rStyle w:val="None"/>
          <w:rtl w:val="0"/>
          <w:lang w:val="en-US"/>
        </w:rPr>
        <w:t xml:space="preserve">The US SafeSport training requirements now apply to ALL participants and volunteers active with BIR, including participants in the Masters Program who share facilities, equipment and training opportunities with Junior Rowers even if they are not directly involved in the Junior Rowing Program. </w:t>
      </w:r>
    </w:p>
    <w:tbl>
      <w:tblPr>
        <w:tblW w:w="9350"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15"/>
        <w:gridCol w:w="6835"/>
      </w:tblGrid>
      <w:tr>
        <w:tblPrEx>
          <w:shd w:val="clear" w:color="auto" w:fill="cdd4e9"/>
        </w:tblPrEx>
        <w:trPr>
          <w:trHeight w:val="300" w:hRule="atLeast"/>
        </w:trPr>
        <w:tc>
          <w:tcPr>
            <w:tcW w:type="dxa" w:w="2515"/>
            <w:tcBorders>
              <w:top w:val="single" w:color="5b9bd5" w:sz="4" w:space="0" w:shadow="0" w:frame="0"/>
              <w:left w:val="single" w:color="5b9bd5" w:sz="4" w:space="0" w:shadow="0" w:frame="0"/>
              <w:bottom w:val="single" w:color="9cc2e5" w:sz="4" w:space="0" w:shadow="0" w:frame="0"/>
              <w:right w:val="single" w:color="5b9bd5" w:sz="4" w:space="0" w:shadow="0" w:frame="0"/>
            </w:tcBorders>
            <w:shd w:val="clear" w:color="auto" w:fill="5b9bd5"/>
            <w:tcMar>
              <w:top w:type="dxa" w:w="80"/>
              <w:left w:type="dxa" w:w="80"/>
              <w:bottom w:type="dxa" w:w="80"/>
              <w:right w:type="dxa" w:w="80"/>
            </w:tcMar>
            <w:vAlign w:val="top"/>
          </w:tcPr>
          <w:p>
            <w:pPr>
              <w:pStyle w:val="Body A"/>
            </w:pPr>
            <w:r>
              <w:rPr>
                <w:rStyle w:val="None"/>
                <w:outline w:val="0"/>
                <w:color w:val="ffffff"/>
                <w:u w:color="ffffff"/>
                <w:shd w:val="nil" w:color="auto" w:fill="auto"/>
                <w:rtl w:val="0"/>
                <w:lang w:val="en-US"/>
                <w14:textFill>
                  <w14:solidFill>
                    <w14:srgbClr w14:val="FFFFFF"/>
                  </w14:solidFill>
                </w14:textFill>
              </w:rPr>
              <w:t>Requirement</w:t>
            </w:r>
          </w:p>
        </w:tc>
        <w:tc>
          <w:tcPr>
            <w:tcW w:type="dxa" w:w="6835"/>
            <w:tcBorders>
              <w:top w:val="single" w:color="5b9bd5" w:sz="4" w:space="0" w:shadow="0" w:frame="0"/>
              <w:left w:val="single" w:color="5b9bd5" w:sz="4" w:space="0" w:shadow="0" w:frame="0"/>
              <w:bottom w:val="single" w:color="9cc2e5" w:sz="4" w:space="0" w:shadow="0" w:frame="0"/>
              <w:right w:val="single" w:color="5b9bd5" w:sz="4" w:space="0" w:shadow="0" w:frame="0"/>
            </w:tcBorders>
            <w:shd w:val="clear" w:color="auto" w:fill="5b9bd5"/>
            <w:tcMar>
              <w:top w:type="dxa" w:w="80"/>
              <w:left w:type="dxa" w:w="80"/>
              <w:bottom w:type="dxa" w:w="80"/>
              <w:right w:type="dxa" w:w="80"/>
            </w:tcMar>
            <w:vAlign w:val="top"/>
          </w:tcPr>
          <w:p>
            <w:pPr>
              <w:pStyle w:val="Body A"/>
              <w:spacing w:after="0" w:line="240" w:lineRule="auto"/>
            </w:pPr>
            <w:r>
              <w:rPr>
                <w:rStyle w:val="None"/>
                <w:outline w:val="0"/>
                <w:color w:val="ffffff"/>
                <w:u w:color="ffffff"/>
                <w:shd w:val="nil" w:color="auto" w:fill="auto"/>
                <w:rtl w:val="0"/>
                <w:lang w:val="en-US"/>
                <w14:textFill>
                  <w14:solidFill>
                    <w14:srgbClr w14:val="FFFFFF"/>
                  </w14:solidFill>
                </w14:textFill>
              </w:rPr>
              <w:t>Relevant Link(s)</w:t>
            </w:r>
          </w:p>
        </w:tc>
      </w:tr>
      <w:tr>
        <w:tblPrEx>
          <w:shd w:val="clear" w:color="auto" w:fill="cdd4e9"/>
        </w:tblPrEx>
        <w:trPr>
          <w:trHeight w:val="300" w:hRule="atLeast"/>
        </w:trPr>
        <w:tc>
          <w:tcPr>
            <w:tcW w:type="dxa" w:w="9350"/>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A"/>
              <w:spacing w:after="0" w:line="240" w:lineRule="auto"/>
            </w:pPr>
            <w:r>
              <w:rPr>
                <w:rStyle w:val="None"/>
                <w:b w:val="1"/>
                <w:bCs w:val="1"/>
                <w:shd w:val="nil" w:color="auto" w:fill="auto"/>
                <w:rtl w:val="0"/>
                <w:lang w:val="en-US"/>
              </w:rPr>
              <w:t>Junior Rowers</w:t>
            </w:r>
          </w:p>
        </w:tc>
      </w:tr>
      <w:tr>
        <w:tblPrEx>
          <w:shd w:val="clear" w:color="auto" w:fill="cdd4e9"/>
        </w:tblPrEx>
        <w:trPr>
          <w:trHeight w:val="300" w:hRule="atLeast"/>
        </w:trPr>
        <w:tc>
          <w:tcPr>
            <w:tcW w:type="dxa" w:w="251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List Paragraph"/>
              <w:numPr>
                <w:ilvl w:val="0"/>
                <w:numId w:val="7"/>
              </w:numPr>
              <w:spacing w:after="0" w:line="240" w:lineRule="auto"/>
              <w:rPr>
                <w:lang w:val="en-US"/>
              </w:rPr>
            </w:pPr>
            <w:r>
              <w:rPr>
                <w:rStyle w:val="None"/>
                <w:shd w:val="nil" w:color="auto" w:fill="auto"/>
                <w:rtl w:val="0"/>
                <w:lang w:val="en-US"/>
              </w:rPr>
              <w:t>Annual Training</w:t>
            </w:r>
          </w:p>
        </w:tc>
        <w:tc>
          <w:tcPr>
            <w:tcW w:type="dxa" w:w="683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"https://safesporttrained.org/%252523/online-courses/4707cf47-6168-4af2-9766-a386de35c128"</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SafeSport for Youth Athletes</w:t>
            </w:r>
            <w:r>
              <w:rPr/>
              <w:fldChar w:fldCharType="end" w:fldLock="0"/>
            </w:r>
            <w:r>
              <w:rPr>
                <w:rStyle w:val="Hyperlink.1"/>
                <w:outline w:val="0"/>
                <w:color w:val="0563c1"/>
                <w:u w:val="single" w:color="0563c1"/>
                <w:shd w:val="nil" w:color="auto" w:fill="auto"/>
                <w:rtl w:val="0"/>
                <w:lang w:val="en-US"/>
                <w14:textFill>
                  <w14:solidFill>
                    <w14:srgbClr w14:val="0563C1"/>
                  </w14:solidFill>
                </w14:textFill>
              </w:rPr>
              <w:t xml:space="preserve"> </w:t>
            </w:r>
          </w:p>
        </w:tc>
      </w:tr>
      <w:tr>
        <w:tblPrEx>
          <w:shd w:val="clear" w:color="auto" w:fill="cdd4e9"/>
        </w:tblPrEx>
        <w:trPr>
          <w:trHeight w:val="300" w:hRule="atLeast"/>
        </w:trPr>
        <w:tc>
          <w:tcPr>
            <w:tcW w:type="dxa" w:w="9350"/>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A"/>
              <w:spacing w:after="0" w:line="240" w:lineRule="auto"/>
            </w:pPr>
            <w:r>
              <w:rPr>
                <w:rStyle w:val="None"/>
                <w:b w:val="1"/>
                <w:bCs w:val="1"/>
                <w:shd w:val="nil" w:color="auto" w:fill="auto"/>
                <w:rtl w:val="0"/>
                <w:lang w:val="en-US"/>
              </w:rPr>
              <w:t>Junior Rowers Turning 18 at any point in the rowing year</w:t>
            </w:r>
          </w:p>
        </w:tc>
      </w:tr>
      <w:tr>
        <w:tblPrEx>
          <w:shd w:val="clear" w:color="auto" w:fill="cdd4e9"/>
        </w:tblPrEx>
        <w:trPr>
          <w:trHeight w:val="300" w:hRule="atLeast"/>
        </w:trPr>
        <w:tc>
          <w:tcPr>
            <w:tcW w:type="dxa" w:w="251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List Paragraph"/>
              <w:numPr>
                <w:ilvl w:val="0"/>
                <w:numId w:val="8"/>
              </w:numPr>
              <w:spacing w:after="0" w:line="240" w:lineRule="auto"/>
              <w:rPr>
                <w:b w:val="1"/>
                <w:bCs w:val="1"/>
                <w:lang w:val="en-US"/>
              </w:rPr>
            </w:pPr>
            <w:r>
              <w:rPr>
                <w:rStyle w:val="None"/>
                <w:b w:val="0"/>
                <w:bCs w:val="0"/>
                <w:shd w:val="nil" w:color="auto" w:fill="auto"/>
                <w:rtl w:val="0"/>
                <w:lang w:val="en-US"/>
              </w:rPr>
              <w:t>Additional Training</w:t>
            </w:r>
          </w:p>
        </w:tc>
        <w:tc>
          <w:tcPr>
            <w:tcW w:type="dxa" w:w="683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"https://safesporttrained.org/%252523/curricula/ea7e04ce-00fd-4d6f-ac46-bc0846c7e407"</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SafeSport Training for Adult Athletes</w:t>
            </w:r>
            <w:r>
              <w:rPr/>
              <w:fldChar w:fldCharType="end" w:fldLock="0"/>
            </w:r>
          </w:p>
        </w:tc>
      </w:tr>
      <w:tr>
        <w:tblPrEx>
          <w:shd w:val="clear" w:color="auto" w:fill="cdd4e9"/>
        </w:tblPrEx>
        <w:trPr>
          <w:trHeight w:val="300" w:hRule="atLeast"/>
        </w:trPr>
        <w:tc>
          <w:tcPr>
            <w:tcW w:type="dxa" w:w="9350"/>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A"/>
              <w:spacing w:after="0" w:line="240" w:lineRule="auto"/>
            </w:pPr>
            <w:r>
              <w:rPr>
                <w:rStyle w:val="None"/>
                <w:b w:val="1"/>
                <w:bCs w:val="1"/>
                <w:shd w:val="nil" w:color="auto" w:fill="auto"/>
                <w:rtl w:val="0"/>
                <w:lang w:val="en-US"/>
              </w:rPr>
              <w:t>Junior Parents</w:t>
            </w:r>
          </w:p>
        </w:tc>
      </w:tr>
      <w:tr>
        <w:tblPrEx>
          <w:shd w:val="clear" w:color="auto" w:fill="cdd4e9"/>
        </w:tblPrEx>
        <w:trPr>
          <w:trHeight w:val="1080" w:hRule="atLeast"/>
        </w:trPr>
        <w:tc>
          <w:tcPr>
            <w:tcW w:type="dxa" w:w="251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0" w:line="240" w:lineRule="auto"/>
              <w:rPr>
                <w:lang w:val="en-US"/>
              </w:rPr>
            </w:pPr>
            <w:r>
              <w:rPr>
                <w:rStyle w:val="None"/>
                <w:shd w:val="nil" w:color="auto" w:fill="auto"/>
                <w:rtl w:val="0"/>
                <w:lang w:val="en-US"/>
              </w:rPr>
              <w:t>Annual Training</w:t>
            </w:r>
            <w:r>
              <w:rPr>
                <w:rStyle w:val="None"/>
                <w:shd w:val="nil" w:color="auto" w:fill="auto"/>
                <w:lang w:val="en-US"/>
              </w:rPr>
              <w:br w:type="textWrapping"/>
              <w:br w:type="textWrapping"/>
            </w:r>
          </w:p>
          <w:p>
            <w:pPr>
              <w:pStyle w:val="List Paragraph"/>
              <w:numPr>
                <w:ilvl w:val="0"/>
                <w:numId w:val="9"/>
              </w:numPr>
              <w:bidi w:val="0"/>
              <w:spacing w:after="0" w:line="240" w:lineRule="auto"/>
              <w:ind w:right="0"/>
              <w:jc w:val="left"/>
              <w:rPr>
                <w:b w:val="1"/>
                <w:bCs w:val="1"/>
                <w:rtl w:val="0"/>
                <w:lang w:val="en-US"/>
              </w:rPr>
            </w:pPr>
            <w:r>
              <w:rPr>
                <w:rStyle w:val="None"/>
                <w:b w:val="0"/>
                <w:bCs w:val="0"/>
                <w:shd w:val="nil" w:color="auto" w:fill="auto"/>
                <w:rtl w:val="0"/>
                <w:lang w:val="en-US"/>
              </w:rPr>
              <w:t>Annual Waiver</w:t>
            </w:r>
          </w:p>
        </w:tc>
        <w:tc>
          <w:tcPr>
            <w:tcW w:type="dxa" w:w="683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"https://safesporttrained.org/%252523/curricula/f2a393b6-92a4-4df3-8ed0-93bd974ca987"</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Parents</w:t>
            </w:r>
            <w:r>
              <w:rPr>
                <w:rStyle w:val="Hyperlink.1"/>
                <w:outline w:val="0"/>
                <w:color w:val="0563c1"/>
                <w:u w:val="single" w:color="0563c1"/>
                <w:shd w:val="nil" w:color="auto" w:fill="auto"/>
                <w:rtl w:val="0"/>
                <w:lang w:val="en-US"/>
                <w14:textFill>
                  <w14:solidFill>
                    <w14:srgbClr w14:val="0563C1"/>
                  </w14:solidFill>
                </w14:textFill>
              </w:rPr>
              <w:t xml:space="preserve">” </w:t>
            </w:r>
            <w:r>
              <w:rPr>
                <w:rStyle w:val="Hyperlink.1"/>
                <w:outline w:val="0"/>
                <w:color w:val="0563c1"/>
                <w:u w:val="single" w:color="0563c1"/>
                <w:shd w:val="nil" w:color="auto" w:fill="auto"/>
                <w:rtl w:val="0"/>
                <w:lang w:val="en-US"/>
                <w14:textFill>
                  <w14:solidFill>
                    <w14:srgbClr w14:val="0563C1"/>
                  </w14:solidFill>
                </w14:textFill>
              </w:rPr>
              <w:t>Guide to Misconduct in Sport</w:t>
            </w:r>
            <w:r>
              <w:rPr/>
              <w:fldChar w:fldCharType="end" w:fldLock="0"/>
            </w:r>
            <w:r>
              <w:rPr>
                <w:rStyle w:val="Hyperlink.1"/>
                <w:outline w:val="0"/>
                <w:color w:val="0563c1"/>
                <w:u w:val="single" w:color="0563c1"/>
                <w:shd w:val="nil" w:color="auto" w:fill="auto"/>
                <w:lang w:val="en-US"/>
                <w14:textFill>
                  <w14:solidFill>
                    <w14:srgbClr w14:val="0563C1"/>
                  </w14:solidFill>
                </w14:textFill>
              </w:rPr>
              <w:br w:type="textWrapping"/>
            </w:r>
            <w:r>
              <w:rPr>
                <w:rStyle w:val="Hyperlink.1"/>
                <w:outline w:val="0"/>
                <w:color w:val="0563c1"/>
                <w:u w:val="single" w:color="0563c1"/>
                <w:shd w:val="nil" w:color="auto" w:fill="auto"/>
                <w:rtl w:val="0"/>
                <w:lang w:val="en-US"/>
                <w14:textFill>
                  <w14:solidFill>
                    <w14:srgbClr w14:val="0563C1"/>
                  </w14:solidFill>
                </w14:textFill>
              </w:rPr>
              <w:t>(RECOMMENDED)</w:t>
            </w:r>
            <w:r>
              <w:rPr>
                <w:rStyle w:val="Hyperlink.1"/>
                <w:outline w:val="0"/>
                <w:color w:val="0563c1"/>
                <w:u w:val="single" w:color="0563c1"/>
                <w:shd w:val="nil" w:color="auto" w:fill="auto"/>
                <w:lang w:val="en-US"/>
                <w14:textFill>
                  <w14:solidFill>
                    <w14:srgbClr w14:val="0563C1"/>
                  </w14:solidFill>
                </w14:textFill>
              </w:rPr>
              <w:br w:type="textWrapping"/>
            </w:r>
          </w:p>
          <w:p>
            <w:pPr>
              <w:pStyle w:val="Body A"/>
              <w:bidi w:val="0"/>
              <w:spacing w:after="0" w:line="240" w:lineRule="auto"/>
              <w:ind w:left="0" w:right="0" w:firstLine="0"/>
              <w:jc w:val="left"/>
              <w:rPr>
                <w:rtl w:val="0"/>
              </w:rPr>
            </w:pPr>
            <w:r>
              <w:rPr>
                <w:rStyle w:val="None"/>
                <w:shd w:val="nil" w:color="auto" w:fill="auto"/>
                <w:rtl w:val="0"/>
                <w:lang w:val="en-US"/>
              </w:rPr>
              <w:t xml:space="preserve">Part of Junior Registration form </w:t>
            </w:r>
          </w:p>
        </w:tc>
      </w:tr>
      <w:tr>
        <w:tblPrEx>
          <w:shd w:val="clear" w:color="auto" w:fill="cdd4e9"/>
        </w:tblPrEx>
        <w:trPr>
          <w:trHeight w:val="300" w:hRule="atLeast"/>
        </w:trPr>
        <w:tc>
          <w:tcPr>
            <w:tcW w:type="dxa" w:w="9350"/>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A"/>
              <w:spacing w:after="0" w:line="240" w:lineRule="auto"/>
            </w:pPr>
            <w:r>
              <w:rPr>
                <w:rStyle w:val="None"/>
                <w:b w:val="1"/>
                <w:bCs w:val="1"/>
                <w:shd w:val="nil" w:color="auto" w:fill="auto"/>
                <w:rtl w:val="0"/>
                <w:lang w:val="en-US"/>
              </w:rPr>
              <w:t>Junior Coaches</w:t>
            </w:r>
          </w:p>
        </w:tc>
      </w:tr>
      <w:tr>
        <w:tblPrEx>
          <w:shd w:val="clear" w:color="auto" w:fill="cdd4e9"/>
        </w:tblPrEx>
        <w:trPr>
          <w:trHeight w:val="1600" w:hRule="atLeast"/>
        </w:trPr>
        <w:tc>
          <w:tcPr>
            <w:tcW w:type="dxa" w:w="251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List Paragraph"/>
              <w:numPr>
                <w:ilvl w:val="0"/>
                <w:numId w:val="10"/>
              </w:numPr>
              <w:spacing w:after="0" w:line="240" w:lineRule="auto"/>
              <w:rPr>
                <w:lang w:val="en-US"/>
              </w:rPr>
            </w:pPr>
            <w:r>
              <w:rPr>
                <w:rStyle w:val="None"/>
                <w:shd w:val="nil" w:color="auto" w:fill="auto"/>
                <w:rtl w:val="0"/>
                <w:lang w:val="en-US"/>
              </w:rPr>
              <w:t>Annual Training</w:t>
            </w:r>
          </w:p>
        </w:tc>
        <w:tc>
          <w:tcPr>
            <w:tcW w:type="dxa" w:w="683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"https://safesporttrained.org/%252523/curricula/2bd66bef-5a8b-4d0b-a91d-f8f4303c9c7b"</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SafeSport Trained Core</w:t>
            </w:r>
            <w:r>
              <w:rPr/>
              <w:fldChar w:fldCharType="end" w:fldLock="0"/>
            </w:r>
            <w:r>
              <w:rPr>
                <w:rStyle w:val="None"/>
                <w:shd w:val="nil" w:color="auto" w:fill="auto"/>
                <w:rtl w:val="0"/>
                <w:lang w:val="en-US"/>
              </w:rPr>
              <w:t xml:space="preserve"> (Yr. One)</w:t>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"https://safesporttrained.org/%252523/curricula/893bb293-e48b-474e-a279-0c68f404b9fb"</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One</w:t>
            </w:r>
            <w:r>
              <w:rPr/>
              <w:fldChar w:fldCharType="end" w:fldLock="0"/>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"https://safesporttrained.org/%252523/curricula/d30daf85-d5a0-44fd-8564-9c024d0afe55"</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Two</w:t>
            </w:r>
            <w:r>
              <w:rPr/>
              <w:fldChar w:fldCharType="end" w:fldLock="0"/>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"https://safesporttrained.org/%252523/curricula/7a752423-1561-4b73-8937-35a0f7da9bd4"</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Three</w:t>
            </w:r>
            <w:r>
              <w:rPr/>
              <w:fldChar w:fldCharType="end" w:fldLock="0"/>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"https://safesporttrained.org/%252523/curricula/457ae4f3-dd74-410f-9e8e-d48644694c19"</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SafeSport Mandatory Reporting</w:t>
            </w:r>
            <w:r>
              <w:rPr/>
              <w:fldChar w:fldCharType="end" w:fldLock="0"/>
            </w:r>
          </w:p>
          <w:p>
            <w:pPr>
              <w:pStyle w:val="Body A"/>
              <w:bidi w:val="0"/>
              <w:spacing w:after="0" w:line="240" w:lineRule="auto"/>
              <w:ind w:left="0" w:right="0" w:firstLine="0"/>
              <w:jc w:val="left"/>
              <w:rPr>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"https://www.ncsisafe.com/members/SelfRegBatchCode.aspx"</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Background Check</w:t>
            </w:r>
            <w:r>
              <w:rPr/>
              <w:fldChar w:fldCharType="end" w:fldLock="0"/>
            </w:r>
            <w:r>
              <w:rPr>
                <w:rStyle w:val="None"/>
                <w:shd w:val="nil" w:color="auto" w:fill="auto"/>
                <w:rtl w:val="0"/>
                <w:lang w:val="en-US"/>
              </w:rPr>
              <w:t xml:space="preserve"> (every 2 yrs.)</w:t>
            </w:r>
          </w:p>
        </w:tc>
      </w:tr>
      <w:tr>
        <w:tblPrEx>
          <w:shd w:val="clear" w:color="auto" w:fill="cdd4e9"/>
        </w:tblPrEx>
        <w:trPr>
          <w:trHeight w:val="300" w:hRule="atLeast"/>
        </w:trPr>
        <w:tc>
          <w:tcPr>
            <w:tcW w:type="dxa" w:w="9350"/>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A"/>
              <w:spacing w:after="0" w:line="240" w:lineRule="auto"/>
            </w:pPr>
            <w:r>
              <w:rPr>
                <w:rStyle w:val="None"/>
                <w:b w:val="1"/>
                <w:bCs w:val="1"/>
                <w:shd w:val="nil" w:color="auto" w:fill="auto"/>
                <w:rtl w:val="0"/>
                <w:lang w:val="en-US"/>
              </w:rPr>
              <w:t>Junior Volunteers (including parent-volunteers)*</w:t>
            </w:r>
          </w:p>
        </w:tc>
      </w:tr>
      <w:tr>
        <w:tblPrEx>
          <w:shd w:val="clear" w:color="auto" w:fill="cdd4e9"/>
        </w:tblPrEx>
        <w:trPr>
          <w:trHeight w:val="1340" w:hRule="atLeast"/>
        </w:trPr>
        <w:tc>
          <w:tcPr>
            <w:tcW w:type="dxa" w:w="251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List Paragraph"/>
              <w:numPr>
                <w:ilvl w:val="0"/>
                <w:numId w:val="11"/>
              </w:numPr>
              <w:spacing w:after="0" w:line="240" w:lineRule="auto"/>
              <w:rPr>
                <w:lang w:val="en-US"/>
              </w:rPr>
            </w:pPr>
            <w:r>
              <w:rPr>
                <w:rStyle w:val="None"/>
                <w:shd w:val="nil" w:color="auto" w:fill="auto"/>
                <w:rtl w:val="0"/>
                <w:lang w:val="en-US"/>
              </w:rPr>
              <w:t>Annual Training</w:t>
            </w:r>
          </w:p>
        </w:tc>
        <w:tc>
          <w:tcPr>
            <w:tcW w:type="dxa" w:w="683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"https://safesporttrained.org/%252523/curricula/2bd66bef-5a8b-4d0b-a91d-f8f4303c9c7b"</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SafeSport Trained Core</w:t>
            </w:r>
            <w:r>
              <w:rPr/>
              <w:fldChar w:fldCharType="end" w:fldLock="0"/>
            </w:r>
            <w:r>
              <w:rPr>
                <w:rStyle w:val="None"/>
                <w:shd w:val="nil" w:color="auto" w:fill="auto"/>
                <w:rtl w:val="0"/>
                <w:lang w:val="en-US"/>
              </w:rPr>
              <w:t xml:space="preserve"> (Yr. One)</w:t>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"https://safesporttrained.org/%252523/curricula/893bb293-e48b-474e-a279-0c68f404b9fb"</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One</w:t>
            </w:r>
            <w:r>
              <w:rPr/>
              <w:fldChar w:fldCharType="end" w:fldLock="0"/>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"https://safesporttrained.org/%252523/curricula/d30daf85-d5a0-44fd-8564-9c024d0afe55"</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Two</w:t>
            </w:r>
            <w:r>
              <w:rPr/>
              <w:fldChar w:fldCharType="end" w:fldLock="0"/>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"https://safesporttrained.org/%252523/curricula/7a752423-1561-4b73-8937-35a0f7da9bd4"</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Three</w:t>
            </w:r>
            <w:r>
              <w:rPr/>
              <w:fldChar w:fldCharType="end" w:fldLock="0"/>
            </w:r>
          </w:p>
          <w:p>
            <w:pPr>
              <w:pStyle w:val="Body A"/>
              <w:bidi w:val="0"/>
              <w:spacing w:after="0" w:line="240" w:lineRule="auto"/>
              <w:ind w:left="0" w:right="0" w:firstLine="0"/>
              <w:jc w:val="left"/>
              <w:rPr>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"https://www.ncsisafe.com/members/SelfRegBatchCode.aspx"</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Background Check</w:t>
            </w:r>
            <w:r>
              <w:rPr/>
              <w:fldChar w:fldCharType="end" w:fldLock="0"/>
            </w:r>
            <w:r>
              <w:rPr>
                <w:rStyle w:val="None"/>
                <w:shd w:val="nil" w:color="auto" w:fill="auto"/>
                <w:rtl w:val="0"/>
                <w:lang w:val="en-US"/>
              </w:rPr>
              <w:t xml:space="preserve"> (every 2 yrs.)</w:t>
            </w:r>
          </w:p>
        </w:tc>
      </w:tr>
      <w:tr>
        <w:tblPrEx>
          <w:shd w:val="clear" w:color="auto" w:fill="cdd4e9"/>
        </w:tblPrEx>
        <w:trPr>
          <w:trHeight w:val="300" w:hRule="atLeast"/>
        </w:trPr>
        <w:tc>
          <w:tcPr>
            <w:tcW w:type="dxa" w:w="9350"/>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A"/>
              <w:spacing w:after="0" w:line="240" w:lineRule="auto"/>
            </w:pPr>
            <w:r>
              <w:rPr>
                <w:rStyle w:val="None"/>
                <w:b w:val="1"/>
                <w:bCs w:val="1"/>
                <w:shd w:val="nil" w:color="auto" w:fill="auto"/>
                <w:rtl w:val="0"/>
                <w:lang w:val="en-US"/>
              </w:rPr>
              <w:t>Masters Coaches</w:t>
            </w:r>
          </w:p>
        </w:tc>
      </w:tr>
      <w:tr>
        <w:tblPrEx>
          <w:shd w:val="clear" w:color="auto" w:fill="cdd4e9"/>
        </w:tblPrEx>
        <w:trPr>
          <w:trHeight w:val="1340" w:hRule="atLeast"/>
        </w:trPr>
        <w:tc>
          <w:tcPr>
            <w:tcW w:type="dxa" w:w="251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List Paragraph"/>
              <w:numPr>
                <w:ilvl w:val="0"/>
                <w:numId w:val="12"/>
              </w:numPr>
              <w:spacing w:after="0" w:line="240" w:lineRule="auto"/>
              <w:rPr>
                <w:lang w:val="en-US"/>
              </w:rPr>
            </w:pPr>
            <w:r>
              <w:rPr>
                <w:rStyle w:val="None"/>
                <w:shd w:val="nil" w:color="auto" w:fill="auto"/>
                <w:rtl w:val="0"/>
                <w:lang w:val="en-US"/>
              </w:rPr>
              <w:t>Annual Training</w:t>
            </w:r>
          </w:p>
        </w:tc>
        <w:tc>
          <w:tcPr>
            <w:tcW w:type="dxa" w:w="683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"https://safesporttrained.org/%252523/curricula/2bd66bef-5a8b-4d0b-a91d-f8f4303c9c7b"</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SafeSport Trained Core</w:t>
            </w:r>
            <w:r>
              <w:rPr/>
              <w:fldChar w:fldCharType="end" w:fldLock="0"/>
            </w:r>
            <w:r>
              <w:rPr>
                <w:rStyle w:val="None"/>
                <w:shd w:val="nil" w:color="auto" w:fill="auto"/>
                <w:rtl w:val="0"/>
                <w:lang w:val="en-US"/>
              </w:rPr>
              <w:t xml:space="preserve"> (Yr. One)</w:t>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"https://safesporttrained.org/%252523/curricula/893bb293-e48b-474e-a279-0c68f404b9fb"</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One</w:t>
            </w:r>
            <w:r>
              <w:rPr/>
              <w:fldChar w:fldCharType="end" w:fldLock="0"/>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"https://safesporttrained.org/%252523/curricula/d30daf85-d5a0-44fd-8564-9c024d0afe55"</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Two</w:t>
            </w:r>
            <w:r>
              <w:rPr/>
              <w:fldChar w:fldCharType="end" w:fldLock="0"/>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"https://safesporttrained.org/%252523/curricula/7a752423-1561-4b73-8937-35a0f7da9bd4"</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Three</w:t>
            </w:r>
            <w:r>
              <w:rPr/>
              <w:fldChar w:fldCharType="end" w:fldLock="0"/>
            </w:r>
          </w:p>
          <w:p>
            <w:pPr>
              <w:pStyle w:val="Body A"/>
              <w:bidi w:val="0"/>
              <w:spacing w:after="0" w:line="240" w:lineRule="auto"/>
              <w:ind w:left="0" w:right="0" w:firstLine="0"/>
              <w:jc w:val="left"/>
              <w:rPr>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"https://www.ncsisafe.com/members/SelfRegBatchCode.aspx"</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Background Check</w:t>
            </w:r>
            <w:r>
              <w:rPr/>
              <w:fldChar w:fldCharType="end" w:fldLock="0"/>
            </w:r>
            <w:r>
              <w:rPr>
                <w:rStyle w:val="None"/>
                <w:shd w:val="nil" w:color="auto" w:fill="auto"/>
                <w:rtl w:val="0"/>
                <w:lang w:val="en-US"/>
              </w:rPr>
              <w:t xml:space="preserve"> (every 2 yrs.)</w:t>
            </w:r>
          </w:p>
        </w:tc>
      </w:tr>
      <w:tr>
        <w:tblPrEx>
          <w:shd w:val="clear" w:color="auto" w:fill="cdd4e9"/>
        </w:tblPrEx>
        <w:trPr>
          <w:trHeight w:val="300" w:hRule="atLeast"/>
        </w:trPr>
        <w:tc>
          <w:tcPr>
            <w:tcW w:type="dxa" w:w="9350"/>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A"/>
              <w:spacing w:after="0" w:line="240" w:lineRule="auto"/>
            </w:pPr>
            <w:r>
              <w:rPr>
                <w:rStyle w:val="None"/>
                <w:b w:val="1"/>
                <w:bCs w:val="1"/>
                <w:shd w:val="nil" w:color="auto" w:fill="auto"/>
                <w:rtl w:val="0"/>
                <w:lang w:val="en-US"/>
              </w:rPr>
              <w:t>Masters Rowers</w:t>
            </w:r>
          </w:p>
        </w:tc>
      </w:tr>
      <w:tr>
        <w:tblPrEx>
          <w:shd w:val="clear" w:color="auto" w:fill="cdd4e9"/>
        </w:tblPrEx>
        <w:trPr>
          <w:trHeight w:val="1080" w:hRule="atLeast"/>
        </w:trPr>
        <w:tc>
          <w:tcPr>
            <w:tcW w:type="dxa" w:w="251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List Paragraph"/>
              <w:numPr>
                <w:ilvl w:val="0"/>
                <w:numId w:val="13"/>
              </w:numPr>
              <w:spacing w:after="0" w:line="240" w:lineRule="auto"/>
              <w:rPr>
                <w:lang w:val="en-US"/>
              </w:rPr>
            </w:pPr>
            <w:r>
              <w:rPr>
                <w:rStyle w:val="None"/>
                <w:shd w:val="nil" w:color="auto" w:fill="auto"/>
                <w:rtl w:val="0"/>
                <w:lang w:val="en-US"/>
              </w:rPr>
              <w:t>Annual Training</w:t>
            </w:r>
          </w:p>
        </w:tc>
        <w:tc>
          <w:tcPr>
            <w:tcW w:type="dxa" w:w="683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"https://safesporttrained.org/%252523/curricula/ea7e04ce-00fd-4d6f-ac46-bc0846c7e407"</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SafeSport Training for Adult Athletes</w:t>
            </w:r>
            <w:r>
              <w:rPr/>
              <w:fldChar w:fldCharType="end" w:fldLock="0"/>
            </w:r>
            <w:r>
              <w:rPr>
                <w:rStyle w:val="None"/>
                <w:shd w:val="nil" w:color="auto" w:fill="auto"/>
                <w:rtl w:val="0"/>
                <w:lang w:val="en-US"/>
              </w:rPr>
              <w:t xml:space="preserve"> (Yr. One)</w:t>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"https://safesporttrained.org/%252523/curricula/893bb293-e48b-474e-a279-0c68f404b9fb"</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One</w:t>
            </w:r>
            <w:r>
              <w:rPr/>
              <w:fldChar w:fldCharType="end" w:fldLock="0"/>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"https://safesporttrained.org/%252523/curricula/d30daf85-d5a0-44fd-8564-9c024d0afe55"</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Two</w:t>
            </w:r>
            <w:r>
              <w:rPr/>
              <w:fldChar w:fldCharType="end" w:fldLock="0"/>
            </w:r>
          </w:p>
          <w:p>
            <w:pPr>
              <w:pStyle w:val="Body A"/>
              <w:bidi w:val="0"/>
              <w:spacing w:after="0" w:line="240" w:lineRule="auto"/>
              <w:ind w:left="0" w:right="0" w:firstLine="0"/>
              <w:jc w:val="left"/>
              <w:rPr>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"https://safesporttrained.org/%252523/curricula/7a752423-1561-4b73-8937-35a0f7da9bd4"</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Three</w:t>
            </w:r>
            <w:r>
              <w:rPr/>
              <w:fldChar w:fldCharType="end" w:fldLock="0"/>
            </w:r>
          </w:p>
        </w:tc>
      </w:tr>
      <w:tr>
        <w:tblPrEx>
          <w:shd w:val="clear" w:color="auto" w:fill="cdd4e9"/>
        </w:tblPrEx>
        <w:trPr>
          <w:trHeight w:val="300" w:hRule="atLeast"/>
        </w:trPr>
        <w:tc>
          <w:tcPr>
            <w:tcW w:type="dxa" w:w="9350"/>
            <w:gridSpan w:val="2"/>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deeaf6"/>
            <w:tcMar>
              <w:top w:type="dxa" w:w="80"/>
              <w:left w:type="dxa" w:w="80"/>
              <w:bottom w:type="dxa" w:w="80"/>
              <w:right w:type="dxa" w:w="80"/>
            </w:tcMar>
            <w:vAlign w:val="top"/>
          </w:tcPr>
          <w:p>
            <w:pPr>
              <w:pStyle w:val="Body A"/>
              <w:spacing w:after="0" w:line="240" w:lineRule="auto"/>
            </w:pPr>
            <w:r>
              <w:rPr>
                <w:rStyle w:val="None"/>
                <w:b w:val="1"/>
                <w:bCs w:val="1"/>
                <w:shd w:val="nil" w:color="auto" w:fill="auto"/>
                <w:rtl w:val="0"/>
                <w:lang w:val="en-US"/>
              </w:rPr>
              <w:t>Board Members (and Administrative Staff)</w:t>
            </w:r>
          </w:p>
        </w:tc>
      </w:tr>
      <w:tr>
        <w:tblPrEx>
          <w:shd w:val="clear" w:color="auto" w:fill="cdd4e9"/>
        </w:tblPrEx>
        <w:trPr>
          <w:trHeight w:val="1340" w:hRule="atLeast"/>
        </w:trPr>
        <w:tc>
          <w:tcPr>
            <w:tcW w:type="dxa" w:w="251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List Paragraph"/>
              <w:numPr>
                <w:ilvl w:val="0"/>
                <w:numId w:val="14"/>
              </w:numPr>
              <w:spacing w:after="0" w:line="240" w:lineRule="auto"/>
              <w:rPr>
                <w:lang w:val="en-US"/>
              </w:rPr>
            </w:pPr>
            <w:r>
              <w:rPr>
                <w:rStyle w:val="None"/>
                <w:b w:val="1"/>
                <w:bCs w:val="1"/>
                <w:shd w:val="nil" w:color="auto" w:fill="auto"/>
                <w:rtl w:val="0"/>
                <w:lang w:val="en-US"/>
              </w:rPr>
              <w:t>Annual Training</w:t>
            </w:r>
          </w:p>
        </w:tc>
        <w:tc>
          <w:tcPr>
            <w:tcW w:type="dxa" w:w="6835"/>
            <w:tcBorders>
              <w:top w:val="single" w:color="9cc2e5" w:sz="4" w:space="0" w:shadow="0" w:frame="0"/>
              <w:left w:val="single" w:color="9cc2e5" w:sz="4" w:space="0" w:shadow="0" w:frame="0"/>
              <w:bottom w:val="single" w:color="9cc2e5" w:sz="4" w:space="0" w:shadow="0" w:frame="0"/>
              <w:right w:val="single" w:color="9cc2e5"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"https://safesporttrained.org/%252523/curricula/ea7e04ce-00fd-4d6f-ac46-bc0846c7e407"</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SafeSport Training for Adult Athletes</w:t>
            </w:r>
            <w:r>
              <w:rPr/>
              <w:fldChar w:fldCharType="end" w:fldLock="0"/>
            </w:r>
            <w:r>
              <w:rPr>
                <w:rStyle w:val="None"/>
                <w:shd w:val="nil" w:color="auto" w:fill="auto"/>
                <w:rtl w:val="0"/>
                <w:lang w:val="en-US"/>
              </w:rPr>
              <w:t xml:space="preserve"> (Yr. One)</w:t>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"https://safesporttrained.org/%252523/curricula/893bb293-e48b-474e-a279-0c68f404b9fb"</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One</w:t>
            </w:r>
            <w:r>
              <w:rPr/>
              <w:fldChar w:fldCharType="end" w:fldLock="0"/>
            </w:r>
          </w:p>
          <w:p>
            <w:pPr>
              <w:pStyle w:val="Body A"/>
              <w:bidi w:val="0"/>
              <w:spacing w:after="0" w:line="240" w:lineRule="auto"/>
              <w:ind w:left="0" w:right="0" w:firstLine="0"/>
              <w:jc w:val="left"/>
              <w:rPr>
                <w:rStyle w:val="None"/>
                <w:shd w:val="nil" w:color="auto" w:fill="auto"/>
                <w:rtl w:val="0"/>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"https://safesporttrained.org/%252523/curricula/d30daf85-d5a0-44fd-8564-9c024d0afe55"</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Refresher Two</w:t>
            </w:r>
            <w:r>
              <w:rPr/>
              <w:fldChar w:fldCharType="end" w:fldLock="0"/>
            </w:r>
          </w:p>
          <w:p>
            <w:pPr>
              <w:pStyle w:val="Body A"/>
              <w:bidi w:val="0"/>
              <w:spacing w:after="0" w:line="240" w:lineRule="auto"/>
              <w:ind w:left="0" w:right="0" w:firstLine="0"/>
              <w:jc w:val="left"/>
              <w:rPr>
                <w:rStyle w:val="None"/>
                <w:outline w:val="0"/>
                <w:color w:val="0563c1"/>
                <w:u w:val="single" w:color="0563c1"/>
                <w:shd w:val="nil" w:color="auto" w:fill="auto"/>
                <w:rtl w:val="0"/>
                <w14:textFill>
                  <w14:solidFill>
                    <w14:srgbClr w14:val="0563C1"/>
                  </w14:solidFill>
                </w14:textFill>
              </w:rPr>
            </w:pPr>
            <w:r>
              <w:rPr>
                <w:rStyle w:val="Hyperlink.2"/>
                <w:outline w:val="0"/>
                <w:color w:val="0563c1"/>
                <w:u w:val="single" w:color="0563c1"/>
                <w:shd w:val="nil" w:color="auto" w:fill="auto"/>
                <w:lang w:val="en-US"/>
                <w14:textFill>
                  <w14:solidFill>
                    <w14:srgbClr w14:val="0563C1"/>
                  </w14:solidFill>
                </w14:textFill>
              </w:rPr>
              <w:fldChar w:fldCharType="begin" w:fldLock="0"/>
            </w:r>
            <w:r>
              <w:rPr>
                <w:rStyle w:val="Hyperlink.2"/>
                <w:outline w:val="0"/>
                <w:color w:val="0563c1"/>
                <w:u w:val="single" w:color="0563c1"/>
                <w:shd w:val="nil" w:color="auto" w:fill="auto"/>
                <w:lang w:val="en-US"/>
                <w14:textFill>
                  <w14:solidFill>
                    <w14:srgbClr w14:val="0563C1"/>
                  </w14:solidFill>
                </w14:textFill>
              </w:rPr>
              <w:instrText xml:space="preserve"> HYPERLINK "https://safesporttrained.org/%252523/curricula/7a752423-1561-4b73-8937-35a0f7da9bd4"</w:instrText>
            </w:r>
            <w:r>
              <w:rPr>
                <w:rStyle w:val="Hyperlink.2"/>
                <w:outline w:val="0"/>
                <w:color w:val="0563c1"/>
                <w:u w:val="single" w:color="0563c1"/>
                <w:shd w:val="nil" w:color="auto" w:fill="auto"/>
                <w:lang w:val="en-US"/>
                <w14:textFill>
                  <w14:solidFill>
                    <w14:srgbClr w14:val="0563C1"/>
                  </w14:solidFill>
                </w14:textFill>
              </w:rPr>
              <w:fldChar w:fldCharType="separate" w:fldLock="0"/>
            </w:r>
            <w:r>
              <w:rPr>
                <w:rStyle w:val="Hyperlink.2"/>
                <w:outline w:val="0"/>
                <w:color w:val="0563c1"/>
                <w:u w:val="single" w:color="0563c1"/>
                <w:shd w:val="nil" w:color="auto" w:fill="auto"/>
                <w:rtl w:val="0"/>
                <w:lang w:val="en-US"/>
                <w14:textFill>
                  <w14:solidFill>
                    <w14:srgbClr w14:val="0563C1"/>
                  </w14:solidFill>
                </w14:textFill>
              </w:rPr>
              <w:t>Refresher Three</w:t>
            </w:r>
            <w:r>
              <w:rPr>
                <w:outline w:val="0"/>
                <w:color w:val="0563c1"/>
                <w:u w:val="single" w:color="0563c1"/>
                <w14:textFill>
                  <w14:solidFill>
                    <w14:srgbClr w14:val="0563C1"/>
                  </w14:solidFill>
                </w14:textFill>
              </w:rPr>
              <w:fldChar w:fldCharType="end" w:fldLock="0"/>
            </w:r>
          </w:p>
          <w:p>
            <w:pPr>
              <w:pStyle w:val="Body A"/>
              <w:bidi w:val="0"/>
              <w:spacing w:after="0" w:line="240" w:lineRule="auto"/>
              <w:ind w:left="0" w:right="0" w:firstLine="0"/>
              <w:jc w:val="left"/>
              <w:rPr>
                <w:rtl w:val="0"/>
              </w:rPr>
            </w:pPr>
            <w:r>
              <w:rPr>
                <w:rStyle w:val="Hyperlink.1"/>
                <w:outline w:val="0"/>
                <w:color w:val="0563c1"/>
                <w:u w:val="single" w:color="0563c1"/>
                <w:shd w:val="nil" w:color="auto" w:fill="auto"/>
                <w:rtl w:val="0"/>
                <w:lang w:val="en-US"/>
                <w14:textFill>
                  <w14:solidFill>
                    <w14:srgbClr w14:val="0563C1"/>
                  </w14:solidFill>
                </w14:textFill>
              </w:rPr>
              <w:t>Background Check (every 2 yrs.)</w:t>
            </w:r>
          </w:p>
        </w:tc>
      </w:tr>
    </w:tbl>
    <w:p>
      <w:pPr>
        <w:pStyle w:val="Body A"/>
        <w:widowControl w:val="0"/>
        <w:spacing w:line="240" w:lineRule="auto"/>
        <w:ind w:left="218" w:hanging="218"/>
      </w:pPr>
    </w:p>
    <w:p>
      <w:pPr>
        <w:pStyle w:val="Body A"/>
        <w:widowControl w:val="0"/>
        <w:spacing w:line="240" w:lineRule="auto"/>
        <w:ind w:left="110" w:hanging="110"/>
      </w:pPr>
    </w:p>
    <w:p>
      <w:pPr>
        <w:pStyle w:val="Body A"/>
        <w:rPr>
          <w:rStyle w:val="None"/>
          <w:sz w:val="18"/>
          <w:szCs w:val="18"/>
        </w:rPr>
      </w:pPr>
      <w:r>
        <w:rPr>
          <w:rStyle w:val="None"/>
          <w:sz w:val="18"/>
          <w:szCs w:val="18"/>
          <w:rtl w:val="0"/>
          <w:lang w:val="en-US"/>
        </w:rPr>
        <w:t>*</w:t>
      </w:r>
      <w:r>
        <w:rPr>
          <w:rStyle w:val="None"/>
          <w:sz w:val="18"/>
          <w:szCs w:val="18"/>
          <w:rtl w:val="0"/>
          <w:lang w:val="en-US"/>
        </w:rPr>
        <w:t>”</w:t>
      </w:r>
      <w:r>
        <w:rPr>
          <w:rStyle w:val="None"/>
          <w:sz w:val="18"/>
          <w:szCs w:val="18"/>
          <w:rtl w:val="0"/>
          <w:lang w:val="en-US"/>
        </w:rPr>
        <w:t>Volunteer</w:t>
      </w:r>
      <w:r>
        <w:rPr>
          <w:rStyle w:val="None"/>
          <w:sz w:val="18"/>
          <w:szCs w:val="18"/>
          <w:rtl w:val="0"/>
          <w:lang w:val="en-US"/>
        </w:rPr>
        <w:t xml:space="preserve">” </w:t>
      </w:r>
      <w:r>
        <w:rPr>
          <w:rStyle w:val="None"/>
          <w:sz w:val="18"/>
          <w:szCs w:val="18"/>
          <w:rtl w:val="0"/>
          <w:lang w:val="en-US"/>
        </w:rPr>
        <w:t xml:space="preserve">as used in this document refers to volunteers, including volunteer-parents, who have </w:t>
      </w:r>
      <w:r>
        <w:rPr>
          <w:rStyle w:val="None"/>
          <w:rFonts w:ascii="Arial Unicode MS" w:hAnsi="Arial Unicode MS" w:hint="default"/>
          <w:sz w:val="18"/>
          <w:szCs w:val="18"/>
          <w:rtl w:val="1"/>
          <w:lang w:val="ar-SA" w:bidi="ar-SA"/>
        </w:rPr>
        <w:t>“</w:t>
      </w:r>
      <w:r>
        <w:rPr>
          <w:rStyle w:val="None"/>
          <w:sz w:val="18"/>
          <w:szCs w:val="18"/>
          <w:rtl w:val="0"/>
          <w:lang w:val="en-US"/>
        </w:rPr>
        <w:t>direct access to junior athletes over the course of several days.</w:t>
      </w:r>
      <w:r>
        <w:rPr>
          <w:rStyle w:val="None"/>
          <w:sz w:val="18"/>
          <w:szCs w:val="18"/>
          <w:rtl w:val="0"/>
          <w:lang w:val="en-US"/>
        </w:rPr>
        <w:t xml:space="preserve">” </w:t>
      </w:r>
      <w:r>
        <w:rPr>
          <w:rStyle w:val="None"/>
          <w:sz w:val="18"/>
          <w:szCs w:val="18"/>
          <w:rtl w:val="0"/>
          <w:lang w:val="en-US"/>
        </w:rPr>
        <w:t xml:space="preserve">(e.g. chaperones, drivers to off-site regattas, food tent workers, etc.). </w:t>
      </w:r>
      <w:r>
        <w:rPr>
          <w:rStyle w:val="None"/>
          <w:rFonts w:ascii="Arial Unicode MS" w:hAnsi="Arial Unicode MS" w:hint="default"/>
          <w:sz w:val="18"/>
          <w:szCs w:val="18"/>
          <w:rtl w:val="1"/>
          <w:lang w:val="ar-SA" w:bidi="ar-SA"/>
        </w:rPr>
        <w:t>“</w:t>
      </w:r>
      <w:r>
        <w:rPr>
          <w:rStyle w:val="None"/>
          <w:sz w:val="18"/>
          <w:szCs w:val="18"/>
          <w:rtl w:val="0"/>
          <w:lang w:val="en-US"/>
        </w:rPr>
        <w:t>Occasional volunteers</w:t>
      </w:r>
      <w:r>
        <w:rPr>
          <w:rStyle w:val="None"/>
          <w:sz w:val="18"/>
          <w:szCs w:val="18"/>
          <w:rtl w:val="0"/>
          <w:lang w:val="en-US"/>
        </w:rPr>
        <w:t xml:space="preserve">” – </w:t>
      </w:r>
      <w:r>
        <w:rPr>
          <w:rStyle w:val="None"/>
          <w:sz w:val="18"/>
          <w:szCs w:val="18"/>
          <w:rtl w:val="0"/>
          <w:lang w:val="en-US"/>
        </w:rPr>
        <w:t>e.g. those who work single-day events</w:t>
      </w:r>
      <w:r>
        <w:rPr>
          <w:rStyle w:val="None"/>
          <w:sz w:val="18"/>
          <w:szCs w:val="18"/>
          <w:rtl w:val="0"/>
          <w:lang w:val="en-US"/>
        </w:rPr>
        <w:t xml:space="preserve"> -</w:t>
      </w:r>
      <w:r>
        <w:rPr>
          <w:rStyle w:val="None"/>
          <w:sz w:val="18"/>
          <w:szCs w:val="18"/>
          <w:rtl w:val="0"/>
          <w:lang w:val="en-US"/>
        </w:rPr>
        <w:t>–</w:t>
      </w:r>
      <w:r>
        <w:rPr>
          <w:rStyle w:val="None"/>
          <w:sz w:val="18"/>
          <w:szCs w:val="18"/>
          <w:rtl w:val="0"/>
          <w:lang w:val="en-US"/>
        </w:rPr>
        <w:t xml:space="preserve"> </w:t>
      </w:r>
      <w:r>
        <w:rPr>
          <w:rStyle w:val="None"/>
          <w:sz w:val="18"/>
          <w:szCs w:val="18"/>
          <w:rtl w:val="0"/>
          <w:lang w:val="en-US"/>
        </w:rPr>
        <w:t xml:space="preserve">are not required to take the Core Training Course or have a background check. Instead, we recommend taking the 15-minute </w:t>
      </w:r>
      <w:r>
        <w:rPr>
          <w:rStyle w:val="Hyperlink.3"/>
          <w:outline w:val="0"/>
          <w:color w:val="0563c1"/>
          <w:sz w:val="18"/>
          <w:szCs w:val="18"/>
          <w:u w:val="single" w:color="0563c1"/>
          <w:lang w:val="en-US"/>
          <w14:textFill>
            <w14:solidFill>
              <w14:srgbClr w14:val="0563C1"/>
            </w14:solidFill>
          </w14:textFill>
        </w:rPr>
        <w:fldChar w:fldCharType="begin" w:fldLock="0"/>
      </w:r>
      <w:r>
        <w:rPr>
          <w:rStyle w:val="Hyperlink.3"/>
          <w:outline w:val="0"/>
          <w:color w:val="0563c1"/>
          <w:sz w:val="18"/>
          <w:szCs w:val="18"/>
          <w:u w:val="single" w:color="0563c1"/>
          <w:lang w:val="en-US"/>
          <w14:textFill>
            <w14:solidFill>
              <w14:srgbClr w14:val="0563C1"/>
            </w14:solidFill>
          </w14:textFill>
        </w:rPr>
        <w:instrText xml:space="preserve"> HYPERLINK "https://safesporttrained.org/%252523/curricula/50527895-1d9f-4cc4-b2af-7e2597e0d060"</w:instrText>
      </w:r>
      <w:r>
        <w:rPr>
          <w:rStyle w:val="Hyperlink.3"/>
          <w:outline w:val="0"/>
          <w:color w:val="0563c1"/>
          <w:sz w:val="18"/>
          <w:szCs w:val="18"/>
          <w:u w:val="single" w:color="0563c1"/>
          <w:lang w:val="en-US"/>
          <w14:textFill>
            <w14:solidFill>
              <w14:srgbClr w14:val="0563C1"/>
            </w14:solidFill>
          </w14:textFill>
        </w:rPr>
        <w:fldChar w:fldCharType="separate" w:fldLock="0"/>
      </w:r>
      <w:r>
        <w:rPr>
          <w:rStyle w:val="Hyperlink.3"/>
          <w:outline w:val="0"/>
          <w:color w:val="0563c1"/>
          <w:sz w:val="18"/>
          <w:szCs w:val="18"/>
          <w:u w:val="single" w:color="0563c1"/>
          <w:rtl w:val="0"/>
          <w:lang w:val="en-US"/>
          <w14:textFill>
            <w14:solidFill>
              <w14:srgbClr w14:val="0563C1"/>
            </w14:solidFill>
          </w14:textFill>
        </w:rPr>
        <w:t>Safe Sport for Volunteers</w:t>
      </w:r>
      <w:r>
        <w:rPr/>
        <w:fldChar w:fldCharType="end" w:fldLock="0"/>
      </w:r>
      <w:r>
        <w:rPr>
          <w:rStyle w:val="None"/>
          <w:sz w:val="18"/>
          <w:szCs w:val="18"/>
          <w:rtl w:val="0"/>
          <w:lang w:val="fr-FR"/>
        </w:rPr>
        <w:t xml:space="preserve"> course.</w:t>
      </w:r>
    </w:p>
    <w:p>
      <w:pPr>
        <w:pStyle w:val="Heading 2"/>
        <w:rPr>
          <w:rStyle w:val="None"/>
          <w:lang w:val="en-US"/>
        </w:rPr>
      </w:pPr>
      <w:r>
        <w:rPr>
          <w:rStyle w:val="None"/>
          <w:rtl w:val="0"/>
          <w:lang w:val="en-US"/>
        </w:rPr>
        <w:t>Reporting Requirements</w:t>
      </w:r>
    </w:p>
    <w:p>
      <w:pPr>
        <w:pStyle w:val="Body A"/>
      </w:pPr>
      <w:r>
        <w:rPr>
          <w:rStyle w:val="None"/>
          <w:rtl w:val="0"/>
          <w:lang w:val="en-US"/>
        </w:rPr>
        <w:t xml:space="preserve">Reporting requirements vary according to the severity of the allegations. A summary of these requirements, including links to the relevant reporting forms appears below. </w:t>
      </w:r>
    </w:p>
    <w:tbl>
      <w:tblPr>
        <w:tblW w:w="9349" w:type="dxa"/>
        <w:jc w:val="righ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755"/>
        <w:gridCol w:w="2737"/>
        <w:gridCol w:w="3857"/>
      </w:tblGrid>
      <w:tr>
        <w:tblPrEx>
          <w:shd w:val="clear" w:color="auto" w:fill="cdd4e9"/>
        </w:tblPrEx>
        <w:trPr>
          <w:trHeight w:val="300" w:hRule="atLeast"/>
        </w:trPr>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shd w:val="nil" w:color="auto" w:fill="auto"/>
                <w:rtl w:val="0"/>
                <w:lang w:val="en-US"/>
              </w:rPr>
              <w:t>Allegation</w:t>
            </w:r>
          </w:p>
        </w:tc>
        <w:tc>
          <w:tcPr>
            <w:tcW w:type="dxa" w:w="2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hd w:val="nil" w:color="auto" w:fill="auto"/>
                <w:rtl w:val="0"/>
                <w:lang w:val="en-US"/>
              </w:rPr>
              <w:t>Reporting Requirements</w:t>
            </w:r>
          </w:p>
        </w:tc>
        <w:tc>
          <w:tcPr>
            <w:tcW w:type="dxa" w:w="3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hd w:val="nil" w:color="auto" w:fill="auto"/>
                <w:rtl w:val="0"/>
                <w:lang w:val="en-US"/>
              </w:rPr>
              <w:t>Relevant Links</w:t>
            </w:r>
          </w:p>
        </w:tc>
      </w:tr>
      <w:tr>
        <w:tblPrEx>
          <w:shd w:val="clear" w:color="auto" w:fill="cdd4e9"/>
        </w:tblPrEx>
        <w:trPr>
          <w:trHeight w:val="2380" w:hRule="atLeast"/>
        </w:trPr>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Hyperlink.2"/>
                <w:shd w:val="nil" w:color="auto" w:fill="auto"/>
                <w:rtl w:val="0"/>
                <w:lang w:val="en-US"/>
              </w:rPr>
              <w:t>Sexual Misconduct/Child Abuse/Other Inappropriate Conduct of a Sexual Nature</w:t>
            </w:r>
          </w:p>
        </w:tc>
        <w:tc>
          <w:tcPr>
            <w:tcW w:type="dxa" w:w="2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5"/>
              </w:numPr>
              <w:spacing w:after="0" w:line="240" w:lineRule="auto"/>
              <w:rPr>
                <w:lang w:val="en-US"/>
              </w:rPr>
            </w:pPr>
            <w:r>
              <w:rPr>
                <w:rStyle w:val="Hyperlink.2"/>
                <w:shd w:val="nil" w:color="auto" w:fill="auto"/>
                <w:rtl w:val="0"/>
                <w:lang w:val="en-US"/>
              </w:rPr>
              <w:t>Center for SafeSport</w:t>
            </w:r>
            <w:r>
              <w:rPr>
                <w:rStyle w:val="Hyperlink.2"/>
                <w:shd w:val="nil" w:color="auto" w:fill="auto"/>
                <w:lang w:val="en-US"/>
              </w:rPr>
              <w:br w:type="textWrapping"/>
              <w:br w:type="textWrapping"/>
              <w:br w:type="textWrapping"/>
            </w:r>
          </w:p>
          <w:p>
            <w:pPr>
              <w:pStyle w:val="List Paragraph"/>
              <w:numPr>
                <w:ilvl w:val="0"/>
                <w:numId w:val="15"/>
              </w:numPr>
              <w:bidi w:val="0"/>
              <w:spacing w:after="0" w:line="240" w:lineRule="auto"/>
              <w:ind w:right="0"/>
              <w:jc w:val="left"/>
              <w:rPr>
                <w:rtl w:val="0"/>
                <w:lang w:val="en-US"/>
              </w:rPr>
            </w:pPr>
            <w:r>
              <w:rPr>
                <w:rStyle w:val="Hyperlink.2"/>
                <w:shd w:val="nil" w:color="auto" w:fill="auto"/>
                <w:rtl w:val="0"/>
                <w:lang w:val="en-US"/>
              </w:rPr>
              <w:t>Relevant law enforcement</w:t>
            </w:r>
            <w:r>
              <w:rPr>
                <w:rStyle w:val="Hyperlink.2"/>
                <w:shd w:val="nil" w:color="auto" w:fill="auto"/>
                <w:lang w:val="en-US"/>
              </w:rPr>
              <w:br w:type="textWrapping"/>
            </w:r>
          </w:p>
          <w:p>
            <w:pPr>
              <w:pStyle w:val="List Paragraph"/>
              <w:numPr>
                <w:ilvl w:val="0"/>
                <w:numId w:val="15"/>
              </w:numPr>
              <w:bidi w:val="0"/>
              <w:spacing w:after="0" w:line="240" w:lineRule="auto"/>
              <w:ind w:right="0"/>
              <w:jc w:val="left"/>
              <w:rPr>
                <w:rtl w:val="0"/>
                <w:lang w:val="en-US"/>
              </w:rPr>
            </w:pPr>
            <w:r>
              <w:rPr>
                <w:rStyle w:val="Hyperlink.2"/>
                <w:shd w:val="nil" w:color="auto" w:fill="auto"/>
                <w:rtl w:val="0"/>
                <w:lang w:val="en-US"/>
              </w:rPr>
              <w:t>US Rowing</w:t>
            </w:r>
          </w:p>
          <w:p>
            <w:pPr>
              <w:pStyle w:val="List Paragraph"/>
              <w:numPr>
                <w:ilvl w:val="0"/>
                <w:numId w:val="15"/>
              </w:numPr>
              <w:bidi w:val="0"/>
              <w:spacing w:after="0" w:line="240" w:lineRule="auto"/>
              <w:ind w:right="0"/>
              <w:jc w:val="left"/>
              <w:rPr>
                <w:rtl w:val="0"/>
                <w:lang w:val="en-US"/>
              </w:rPr>
            </w:pPr>
            <w:r>
              <w:rPr>
                <w:rStyle w:val="Hyperlink.2"/>
                <w:shd w:val="nil" w:color="auto" w:fill="auto"/>
                <w:rtl w:val="0"/>
                <w:lang w:val="en-US"/>
              </w:rPr>
              <w:t>BIR</w:t>
            </w:r>
          </w:p>
        </w:tc>
        <w:tc>
          <w:tcPr>
            <w:tcW w:type="dxa" w:w="3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"https://uscenterforsafesport.org/report-a-concern/"</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https://uscenterforsafesport.org/report-a-concern/</w:t>
            </w:r>
            <w:r>
              <w:rPr/>
              <w:fldChar w:fldCharType="end" w:fldLock="0"/>
            </w:r>
            <w:r>
              <w:rPr>
                <w:rStyle w:val="Hyperlink.2"/>
                <w:shd w:val="nil" w:color="auto" w:fill="auto"/>
                <w:rtl w:val="0"/>
                <w:lang w:val="en-US"/>
              </w:rPr>
              <w:t xml:space="preserve"> or call (833)587-7233. </w:t>
            </w:r>
            <w:r>
              <w:rPr>
                <w:rStyle w:val="Hyperlink.2"/>
                <w:shd w:val="nil" w:color="auto" w:fill="auto"/>
                <w:lang w:val="en-US"/>
              </w:rPr>
              <w:br w:type="textWrapping"/>
            </w:r>
          </w:p>
          <w:p>
            <w:pPr>
              <w:pStyle w:val="Body A"/>
              <w:spacing w:after="0" w:line="240" w:lineRule="auto"/>
              <w:rPr>
                <w:rStyle w:val="Hyperlink.2"/>
                <w:shd w:val="nil" w:color="auto" w:fill="auto"/>
                <w:lang w:val="en-US"/>
              </w:rPr>
            </w:pPr>
          </w:p>
          <w:p>
            <w:pPr>
              <w:pStyle w:val="Body A"/>
              <w:bidi w:val="0"/>
              <w:spacing w:after="0" w:line="240" w:lineRule="auto"/>
              <w:ind w:left="0" w:right="0" w:firstLine="0"/>
              <w:jc w:val="left"/>
              <w:rPr>
                <w:rStyle w:val="None"/>
                <w:outline w:val="0"/>
                <w:color w:val="0563c1"/>
                <w:u w:val="single" w:color="0563c1"/>
                <w:shd w:val="nil" w:color="auto" w:fill="auto"/>
                <w:rtl w:val="0"/>
                <w14:textFill>
                  <w14:solidFill>
                    <w14:srgbClr w14:val="0563C1"/>
                  </w14:solidFill>
                </w14:textFill>
              </w:rPr>
            </w:pPr>
            <w:r>
              <w:rPr>
                <w:rStyle w:val="Hyperlink.2"/>
                <w:outline w:val="0"/>
                <w:color w:val="0563c1"/>
                <w:u w:val="single" w:color="0563c1"/>
                <w:shd w:val="nil" w:color="auto" w:fill="auto"/>
                <w:lang w:val="en-US"/>
                <w14:textFill>
                  <w14:solidFill>
                    <w14:srgbClr w14:val="0563C1"/>
                  </w14:solidFill>
                </w14:textFill>
              </w:rPr>
              <w:fldChar w:fldCharType="begin" w:fldLock="0"/>
            </w:r>
            <w:r>
              <w:rPr>
                <w:rStyle w:val="Hyperlink.2"/>
                <w:outline w:val="0"/>
                <w:color w:val="0563c1"/>
                <w:u w:val="single" w:color="0563c1"/>
                <w:shd w:val="nil" w:color="auto" w:fill="auto"/>
                <w:lang w:val="en-US"/>
                <w14:textFill>
                  <w14:solidFill>
                    <w14:srgbClr w14:val="0563C1"/>
                  </w14:solidFill>
                </w14:textFill>
              </w:rPr>
              <w:instrText xml:space="preserve"> HYPERLINK "https://d.docs.live.net/e65d48e47504def1/Documents/BIR%2525252520Board/SafeSport%2525252520Review/BIR%2525252520Incident%2525252520Report%2525252520Form%2525252520(Word).docx"</w:instrText>
            </w:r>
            <w:r>
              <w:rPr>
                <w:rStyle w:val="Hyperlink.2"/>
                <w:outline w:val="0"/>
                <w:color w:val="0563c1"/>
                <w:u w:val="single" w:color="0563c1"/>
                <w:shd w:val="nil" w:color="auto" w:fill="auto"/>
                <w:lang w:val="en-US"/>
                <w14:textFill>
                  <w14:solidFill>
                    <w14:srgbClr w14:val="0563C1"/>
                  </w14:solidFill>
                </w14:textFill>
              </w:rPr>
              <w:fldChar w:fldCharType="separate" w:fldLock="0"/>
            </w:r>
            <w:r>
              <w:rPr>
                <w:rStyle w:val="Hyperlink.2"/>
                <w:outline w:val="0"/>
                <w:color w:val="0563c1"/>
                <w:u w:val="single" w:color="0563c1"/>
                <w:shd w:val="nil" w:color="auto" w:fill="auto"/>
                <w:rtl w:val="0"/>
                <w:lang w:val="en-US"/>
                <w14:textFill>
                  <w14:solidFill>
                    <w14:srgbClr w14:val="0563C1"/>
                  </w14:solidFill>
                </w14:textFill>
              </w:rPr>
              <w:t>BIR Incident Report Form</w:t>
            </w:r>
            <w:r>
              <w:rPr>
                <w:outline w:val="0"/>
                <w:color w:val="0563c1"/>
                <w:u w:val="single" w:color="0563c1"/>
                <w14:textFill>
                  <w14:solidFill>
                    <w14:srgbClr w14:val="0563C1"/>
                  </w14:solidFill>
                </w14:textFill>
              </w:rPr>
              <w:fldChar w:fldCharType="end" w:fldLock="0"/>
            </w:r>
          </w:p>
          <w:p>
            <w:pPr>
              <w:pStyle w:val="Body A"/>
              <w:spacing w:after="0" w:line="240" w:lineRule="auto"/>
              <w:rPr>
                <w:rStyle w:val="Hyperlink.2"/>
                <w:shd w:val="nil" w:color="auto" w:fill="auto"/>
                <w:lang w:val="en-US"/>
              </w:rPr>
            </w:pPr>
          </w:p>
          <w:p>
            <w:pPr>
              <w:pStyle w:val="Body A"/>
              <w:spacing w:after="0" w:line="240" w:lineRule="auto"/>
              <w:rPr>
                <w:rStyle w:val="Hyperlink.2"/>
                <w:shd w:val="nil" w:color="auto" w:fill="auto"/>
                <w:lang w:val="en-US"/>
              </w:rPr>
            </w:pPr>
          </w:p>
          <w:p>
            <w:pPr>
              <w:pStyle w:val="Body A"/>
              <w:bidi w:val="0"/>
              <w:spacing w:after="0" w:line="240" w:lineRule="auto"/>
              <w:ind w:left="0" w:right="0" w:firstLine="0"/>
              <w:jc w:val="left"/>
              <w:rPr>
                <w:rStyle w:val="None"/>
                <w:outline w:val="0"/>
                <w:color w:val="0563c1"/>
                <w:u w:val="single" w:color="0563c1"/>
                <w:shd w:val="nil" w:color="auto" w:fill="auto"/>
                <w:rtl w:val="0"/>
                <w14:textFill>
                  <w14:solidFill>
                    <w14:srgbClr w14:val="0563C1"/>
                  </w14:solidFill>
                </w14:textFill>
              </w:rPr>
            </w:pPr>
            <w:r>
              <w:rPr>
                <w:rStyle w:val="None"/>
                <w:outline w:val="0"/>
                <w:color w:val="000000"/>
                <w:u w:val="none" w:color="000000"/>
                <w:shd w:val="nil" w:color="auto" w:fill="auto"/>
                <w:rtl w:val="0"/>
                <w:lang w:val="en-US"/>
                <w14:textFill>
                  <w14:solidFill>
                    <w14:srgbClr w14:val="000000"/>
                  </w14:solidFill>
                </w14:textFill>
              </w:rPr>
              <w:t xml:space="preserve">Copy of </w:t>
            </w:r>
            <w:r>
              <w:rPr>
                <w:rStyle w:val="Hyperlink.2"/>
                <w:outline w:val="0"/>
                <w:color w:val="0563c1"/>
                <w:u w:val="single" w:color="0563c1"/>
                <w:shd w:val="nil" w:color="auto" w:fill="auto"/>
                <w:lang w:val="en-US"/>
                <w14:textFill>
                  <w14:solidFill>
                    <w14:srgbClr w14:val="0563C1"/>
                  </w14:solidFill>
                </w14:textFill>
              </w:rPr>
              <w:fldChar w:fldCharType="begin" w:fldLock="0"/>
            </w:r>
            <w:r>
              <w:rPr>
                <w:rStyle w:val="Hyperlink.2"/>
                <w:outline w:val="0"/>
                <w:color w:val="0563c1"/>
                <w:u w:val="single" w:color="0563c1"/>
                <w:shd w:val="nil" w:color="auto" w:fill="auto"/>
                <w:lang w:val="en-US"/>
                <w14:textFill>
                  <w14:solidFill>
                    <w14:srgbClr w14:val="0563C1"/>
                  </w14:solidFill>
                </w14:textFill>
              </w:rPr>
              <w:instrText xml:space="preserve"> HYPERLINK "https://d.docs.live.net/e65d48e47504def1/Documents/BIR%2525252520Board/SafeSport%2525252520Review/BIR%2525252520Incident%2525252520Report%2525252520Form%2525252520(Word).docx"</w:instrText>
            </w:r>
            <w:r>
              <w:rPr>
                <w:rStyle w:val="Hyperlink.2"/>
                <w:outline w:val="0"/>
                <w:color w:val="0563c1"/>
                <w:u w:val="single" w:color="0563c1"/>
                <w:shd w:val="nil" w:color="auto" w:fill="auto"/>
                <w:lang w:val="en-US"/>
                <w14:textFill>
                  <w14:solidFill>
                    <w14:srgbClr w14:val="0563C1"/>
                  </w14:solidFill>
                </w14:textFill>
              </w:rPr>
              <w:fldChar w:fldCharType="separate" w:fldLock="0"/>
            </w:r>
            <w:r>
              <w:rPr>
                <w:rStyle w:val="Hyperlink.2"/>
                <w:outline w:val="0"/>
                <w:color w:val="0563c1"/>
                <w:u w:val="single" w:color="0563c1"/>
                <w:shd w:val="nil" w:color="auto" w:fill="auto"/>
                <w:rtl w:val="0"/>
                <w:lang w:val="en-US"/>
                <w14:textFill>
                  <w14:solidFill>
                    <w14:srgbClr w14:val="0563C1"/>
                  </w14:solidFill>
                </w14:textFill>
              </w:rPr>
              <w:t>BIR Incident Report Form</w:t>
            </w:r>
            <w:r>
              <w:rPr>
                <w:outline w:val="0"/>
                <w:color w:val="0563c1"/>
                <w:u w:val="single" w:color="0563c1"/>
                <w14:textFill>
                  <w14:solidFill>
                    <w14:srgbClr w14:val="0563C1"/>
                  </w14:solidFill>
                </w14:textFill>
              </w:rPr>
              <w:fldChar w:fldCharType="end" w:fldLock="0"/>
            </w:r>
          </w:p>
          <w:p>
            <w:pPr>
              <w:pStyle w:val="Body A"/>
              <w:bidi w:val="0"/>
              <w:spacing w:after="0" w:line="240" w:lineRule="auto"/>
              <w:ind w:left="0" w:right="0" w:firstLine="0"/>
              <w:jc w:val="left"/>
              <w:rPr>
                <w:rtl w:val="0"/>
              </w:rPr>
            </w:pPr>
            <w:r>
              <w:rPr>
                <w:rStyle w:val="Hyperlink.2"/>
                <w:shd w:val="nil" w:color="auto" w:fill="auto"/>
                <w:rtl w:val="0"/>
                <w:lang w:val="en-US"/>
              </w:rPr>
              <w:t xml:space="preserve">Copy of </w:t>
            </w: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"https://d.docs.live.net/e65d48e47504def1/Documents/BIR%2525252520Board/SafeSport%2525252520Review/BIR%2525252520Incident%2525252520Report%2525252520Form%2525252520(Word).docx"</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BIR Incident Report Form</w:t>
            </w:r>
            <w:r>
              <w:rPr/>
              <w:fldChar w:fldCharType="end" w:fldLock="0"/>
            </w:r>
          </w:p>
        </w:tc>
      </w:tr>
      <w:tr>
        <w:tblPrEx>
          <w:shd w:val="clear" w:color="auto" w:fill="cdd4e9"/>
        </w:tblPrEx>
        <w:trPr>
          <w:trHeight w:val="300" w:hRule="atLeast"/>
        </w:trPr>
        <w:tc>
          <w:tcPr>
            <w:tcW w:type="dxa" w:w="2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Hyperlink.2"/>
                <w:shd w:val="nil" w:color="auto" w:fill="auto"/>
                <w:rtl w:val="0"/>
                <w:lang w:val="en-US"/>
              </w:rPr>
              <w:t>Non-sexual Misconduct</w:t>
            </w:r>
          </w:p>
        </w:tc>
        <w:tc>
          <w:tcPr>
            <w:tcW w:type="dxa" w:w="2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
              </w:numPr>
              <w:spacing w:after="0" w:line="240" w:lineRule="auto"/>
              <w:rPr>
                <w:lang w:val="en-US"/>
              </w:rPr>
            </w:pPr>
            <w:r>
              <w:rPr>
                <w:rStyle w:val="Hyperlink.2"/>
                <w:shd w:val="nil" w:color="auto" w:fill="auto"/>
                <w:rtl w:val="0"/>
                <w:lang w:val="en-US"/>
              </w:rPr>
              <w:t>BIR</w:t>
            </w:r>
          </w:p>
        </w:tc>
        <w:tc>
          <w:tcPr>
            <w:tcW w:type="dxa" w:w="3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Hyperlink.1"/>
                <w:outline w:val="0"/>
                <w:color w:val="0563c1"/>
                <w:u w:val="single" w:color="0563c1"/>
                <w:shd w:val="nil" w:color="auto" w:fill="auto"/>
                <w:lang w:val="en-US"/>
                <w14:textFill>
                  <w14:solidFill>
                    <w14:srgbClr w14:val="0563C1"/>
                  </w14:solidFill>
                </w14:textFill>
              </w:rPr>
              <w:fldChar w:fldCharType="begin" w:fldLock="0"/>
            </w:r>
            <w:r>
              <w:rPr>
                <w:rStyle w:val="Hyperlink.1"/>
                <w:outline w:val="0"/>
                <w:color w:val="0563c1"/>
                <w:u w:val="single" w:color="0563c1"/>
                <w:shd w:val="nil" w:color="auto" w:fill="auto"/>
                <w:lang w:val="en-US"/>
                <w14:textFill>
                  <w14:solidFill>
                    <w14:srgbClr w14:val="0563C1"/>
                  </w14:solidFill>
                </w14:textFill>
              </w:rPr>
              <w:instrText xml:space="preserve"> HYPERLINK "https://d.docs.live.net/e65d48e47504def1/Documents/BIR%2525252520Board/SafeSport%2525252520Review/BIR%2525252520Incident%2525252520Report%2525252520Form%2525252520(Word).docx"</w:instrText>
            </w:r>
            <w:r>
              <w:rPr>
                <w:rStyle w:val="Hyperlink.1"/>
                <w:outline w:val="0"/>
                <w:color w:val="0563c1"/>
                <w:u w:val="single" w:color="0563c1"/>
                <w:shd w:val="nil" w:color="auto" w:fill="auto"/>
                <w:lang w:val="en-US"/>
                <w14:textFill>
                  <w14:solidFill>
                    <w14:srgbClr w14:val="0563C1"/>
                  </w14:solidFill>
                </w14:textFill>
              </w:rPr>
              <w:fldChar w:fldCharType="separate" w:fldLock="0"/>
            </w:r>
            <w:r>
              <w:rPr>
                <w:rStyle w:val="Hyperlink.1"/>
                <w:outline w:val="0"/>
                <w:color w:val="0563c1"/>
                <w:u w:val="single" w:color="0563c1"/>
                <w:shd w:val="nil" w:color="auto" w:fill="auto"/>
                <w:rtl w:val="0"/>
                <w:lang w:val="en-US"/>
                <w14:textFill>
                  <w14:solidFill>
                    <w14:srgbClr w14:val="0563C1"/>
                  </w14:solidFill>
                </w14:textFill>
              </w:rPr>
              <w:t>BIR Incident Report Form</w:t>
            </w:r>
            <w:r>
              <w:rPr/>
              <w:fldChar w:fldCharType="end" w:fldLock="0"/>
            </w:r>
          </w:p>
        </w:tc>
      </w:tr>
    </w:tbl>
    <w:p>
      <w:pPr>
        <w:pStyle w:val="Body A"/>
        <w:widowControl w:val="0"/>
        <w:spacing w:line="240" w:lineRule="auto"/>
        <w:ind w:left="216" w:hanging="216"/>
        <w:jc w:val="right"/>
      </w:pPr>
    </w:p>
    <w:p>
      <w:pPr>
        <w:pStyle w:val="Body A"/>
        <w:widowControl w:val="0"/>
        <w:spacing w:line="240" w:lineRule="auto"/>
        <w:ind w:left="108" w:hanging="108"/>
        <w:jc w:val="right"/>
      </w:pPr>
    </w:p>
    <w:p>
      <w:pPr>
        <w:pStyle w:val="Body A"/>
        <w:widowControl w:val="0"/>
        <w:spacing w:line="240" w:lineRule="auto"/>
        <w:jc w:val="right"/>
      </w:pPr>
    </w:p>
    <w:p>
      <w:pPr>
        <w:pStyle w:val="Body A"/>
        <w:widowControl w:val="0"/>
        <w:spacing w:line="240" w:lineRule="auto"/>
        <w:jc w:val="right"/>
      </w:pPr>
      <w:r>
        <w:rPr>
          <w:rStyle w:val="None"/>
          <w:sz w:val="20"/>
          <w:szCs w:val="20"/>
          <w:rtl w:val="0"/>
          <w:lang w:val="en-US"/>
        </w:rPr>
        <w:t>Revised 4/28/2022, v. 5.0</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Outline w14:w="12700" w14:cap="flat">
        <w14:noFill/>
        <w14:miter w14:lim="400000"/>
      </w14:textOutline>
      <w14:textFill>
        <w14:solidFill>
          <w14:srgbClr w14:val="2F5496"/>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lang w:val="fr-FR"/>
      <w14:textOutline w14:w="12700" w14:cap="flat">
        <w14:noFill/>
        <w14:miter w14:lim="400000"/>
      </w14:textOutline>
      <w14:textFill>
        <w14:solidFill>
          <w14:srgbClr w14:val="2F5496"/>
        </w14:solidFill>
      </w14:textFill>
    </w:r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1">
    <w:name w:val="Hyperlink.1"/>
    <w:basedOn w:val="None"/>
    <w:next w:val="Hyperlink.1"/>
    <w:rPr>
      <w:rFonts w:ascii="Calibri" w:cs="Calibri" w:hAnsi="Calibri" w:eastAsia="Calibri"/>
      <w:outline w:val="0"/>
      <w:color w:val="0563c1"/>
      <w:u w:val="single" w:color="0563c1"/>
      <w:shd w:val="nil" w:color="auto" w:fill="auto"/>
      <w:lang w:val="en-US"/>
      <w14:textFill>
        <w14:solidFill>
          <w14:srgbClr w14:val="0563C1"/>
        </w14:solidFill>
      </w14:textFill>
    </w:rPr>
  </w:style>
  <w:style w:type="character" w:styleId="Hyperlink.2">
    <w:name w:val="Hyperlink.2"/>
    <w:basedOn w:val="None"/>
    <w:next w:val="Hyperlink.2"/>
    <w:rPr>
      <w:rFonts w:ascii="Calibri" w:cs="Calibri" w:hAnsi="Calibri" w:eastAsia="Calibri"/>
      <w:shd w:val="nil" w:color="auto" w:fill="auto"/>
      <w:lang w:val="en-US"/>
    </w:rPr>
  </w:style>
  <w:style w:type="character" w:styleId="Hyperlink.3">
    <w:name w:val="Hyperlink.3"/>
    <w:basedOn w:val="None"/>
    <w:next w:val="Hyperlink.3"/>
    <w:rPr>
      <w:outline w:val="0"/>
      <w:color w:val="0563c1"/>
      <w:sz w:val="18"/>
      <w:szCs w:val="18"/>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